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type w14:anchorId="3CCD784C" id="_x0000_t202" coordsize="21600,21600" o:spt="202" path="m,l,21600r21600,l21600,xe">
                <v:stroke joinstyle="miter"/>
                <v:path gradientshapeok="t" o:connecttype="rect"/>
              </v:shapetype>
              <v:shape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7B0B26">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5B2E2A" w:rsidRDefault="005B2E2A" w:rsidP="004442BA">
      <w:pPr>
        <w:rPr>
          <w:sz w:val="22"/>
          <w:szCs w:val="16"/>
        </w:rPr>
      </w:pPr>
    </w:p>
    <w:p w:rsidR="00026E54" w:rsidRDefault="00026E54" w:rsidP="004442BA">
      <w:pPr>
        <w:rPr>
          <w:sz w:val="22"/>
          <w:szCs w:val="16"/>
        </w:rPr>
      </w:pPr>
    </w:p>
    <w:p w:rsidR="00E12FDF" w:rsidRPr="00E12FDF" w:rsidRDefault="00E12FDF" w:rsidP="00E12FDF">
      <w:pPr>
        <w:pStyle w:val="Prrafodelista"/>
        <w:numPr>
          <w:ilvl w:val="0"/>
          <w:numId w:val="31"/>
        </w:numPr>
        <w:tabs>
          <w:tab w:val="left" w:pos="8140"/>
        </w:tabs>
        <w:rPr>
          <w:rFonts w:cs="Arial"/>
          <w:color w:val="000000"/>
        </w:rPr>
      </w:pPr>
      <w:bookmarkStart w:id="0" w:name="_GoBack"/>
      <w:r w:rsidRPr="00E12FDF">
        <w:rPr>
          <w:rFonts w:cs="Arial"/>
          <w:color w:val="000000"/>
        </w:rPr>
        <w:t>Diputados garantizan apoyo a pueblos indígenas</w:t>
      </w:r>
    </w:p>
    <w:p w:rsidR="00E12FDF" w:rsidRPr="00E12FDF" w:rsidRDefault="00E12FDF" w:rsidP="00E12FDF">
      <w:pPr>
        <w:rPr>
          <w:szCs w:val="16"/>
        </w:rPr>
      </w:pPr>
    </w:p>
    <w:p w:rsidR="00E12FDF" w:rsidRPr="00E12FDF" w:rsidRDefault="00E12FDF" w:rsidP="00E12FDF">
      <w:pPr>
        <w:pStyle w:val="Prrafodelista"/>
        <w:numPr>
          <w:ilvl w:val="0"/>
          <w:numId w:val="31"/>
        </w:numPr>
        <w:rPr>
          <w:szCs w:val="16"/>
        </w:rPr>
      </w:pPr>
      <w:r w:rsidRPr="00E12FDF">
        <w:rPr>
          <w:szCs w:val="16"/>
        </w:rPr>
        <w:t>Reformas, producto del acuerdo, no de la presión social: Camacho</w:t>
      </w:r>
    </w:p>
    <w:p w:rsidR="00E12FDF" w:rsidRPr="00E12FDF" w:rsidRDefault="00E12FDF" w:rsidP="00E12FDF">
      <w:pPr>
        <w:rPr>
          <w:szCs w:val="16"/>
        </w:rPr>
      </w:pPr>
    </w:p>
    <w:p w:rsidR="00E12FDF" w:rsidRPr="00E12FDF" w:rsidRDefault="00E12FDF" w:rsidP="00E12FDF">
      <w:pPr>
        <w:pStyle w:val="Prrafodelista"/>
        <w:numPr>
          <w:ilvl w:val="0"/>
          <w:numId w:val="31"/>
        </w:numPr>
        <w:rPr>
          <w:szCs w:val="16"/>
        </w:rPr>
      </w:pPr>
      <w:r w:rsidRPr="00E12FDF">
        <w:rPr>
          <w:szCs w:val="16"/>
        </w:rPr>
        <w:t>PAN exige al gobierno atender recomendaciones de la ONU</w:t>
      </w:r>
    </w:p>
    <w:p w:rsidR="00E12FDF" w:rsidRPr="00E12FDF" w:rsidRDefault="00E12FDF" w:rsidP="00E12FDF">
      <w:pPr>
        <w:rPr>
          <w:szCs w:val="16"/>
        </w:rPr>
      </w:pPr>
    </w:p>
    <w:p w:rsidR="00E12FDF" w:rsidRPr="00E12FDF" w:rsidRDefault="00E12FDF" w:rsidP="00E12FDF">
      <w:pPr>
        <w:pStyle w:val="Prrafodelista"/>
        <w:numPr>
          <w:ilvl w:val="0"/>
          <w:numId w:val="31"/>
        </w:numPr>
        <w:tabs>
          <w:tab w:val="left" w:pos="8140"/>
        </w:tabs>
        <w:rPr>
          <w:rFonts w:cs="Arial"/>
          <w:color w:val="000000"/>
        </w:rPr>
      </w:pPr>
      <w:r w:rsidRPr="00E12FDF">
        <w:rPr>
          <w:rFonts w:cs="Arial"/>
          <w:color w:val="000000"/>
        </w:rPr>
        <w:t>Panal buscará mayor presupuesto para ciencia y tecnología</w:t>
      </w:r>
    </w:p>
    <w:p w:rsidR="00E12FDF" w:rsidRPr="00E12FDF" w:rsidRDefault="00E12FDF" w:rsidP="00E12FDF">
      <w:pPr>
        <w:rPr>
          <w:szCs w:val="16"/>
        </w:rPr>
      </w:pPr>
    </w:p>
    <w:p w:rsidR="00E12FDF" w:rsidRPr="00E12FDF" w:rsidRDefault="00E12FDF" w:rsidP="00E12FDF">
      <w:pPr>
        <w:pStyle w:val="Prrafodelista"/>
        <w:numPr>
          <w:ilvl w:val="0"/>
          <w:numId w:val="31"/>
        </w:numPr>
        <w:tabs>
          <w:tab w:val="left" w:pos="8140"/>
        </w:tabs>
        <w:rPr>
          <w:rFonts w:cs="Arial"/>
          <w:color w:val="000000"/>
        </w:rPr>
      </w:pPr>
      <w:r w:rsidRPr="00E12FDF">
        <w:rPr>
          <w:rFonts w:cs="Arial"/>
          <w:color w:val="000000"/>
        </w:rPr>
        <w:t>Aprobar ley de zonas económicas en este periodo, objetivo de Comisión</w:t>
      </w:r>
    </w:p>
    <w:bookmarkEnd w:id="0"/>
    <w:p w:rsidR="007026AB" w:rsidRDefault="007026AB" w:rsidP="004442BA">
      <w:pPr>
        <w:rPr>
          <w:sz w:val="22"/>
          <w:szCs w:val="16"/>
        </w:rPr>
      </w:pPr>
    </w:p>
    <w:p w:rsidR="007026AB" w:rsidRDefault="007026AB" w:rsidP="004442BA">
      <w:pPr>
        <w:rPr>
          <w:sz w:val="22"/>
          <w:szCs w:val="16"/>
        </w:rPr>
      </w:pPr>
    </w:p>
    <w:p w:rsidR="007026AB" w:rsidRDefault="007026AB" w:rsidP="004442BA">
      <w:pPr>
        <w:rPr>
          <w:sz w:val="22"/>
          <w:szCs w:val="16"/>
        </w:rPr>
      </w:pPr>
    </w:p>
    <w:p w:rsidR="007026AB" w:rsidRDefault="007026AB" w:rsidP="004442BA">
      <w:pPr>
        <w:rPr>
          <w:sz w:val="22"/>
          <w:szCs w:val="16"/>
        </w:rPr>
      </w:pPr>
    </w:p>
    <w:p w:rsidR="007026AB" w:rsidRDefault="007026AB" w:rsidP="004442BA">
      <w:pPr>
        <w:rPr>
          <w:sz w:val="22"/>
          <w:szCs w:val="16"/>
        </w:rPr>
      </w:pPr>
    </w:p>
    <w:p w:rsidR="007026AB" w:rsidRDefault="007026AB" w:rsidP="004442BA">
      <w:pPr>
        <w:rPr>
          <w:sz w:val="22"/>
          <w:szCs w:val="16"/>
        </w:rPr>
      </w:pPr>
    </w:p>
    <w:p w:rsidR="007026AB" w:rsidRDefault="007026AB" w:rsidP="004442BA">
      <w:pPr>
        <w:rPr>
          <w:sz w:val="22"/>
          <w:szCs w:val="16"/>
        </w:rPr>
      </w:pPr>
    </w:p>
    <w:p w:rsidR="007026AB" w:rsidRDefault="007026AB" w:rsidP="004442BA">
      <w:pPr>
        <w:rPr>
          <w:sz w:val="22"/>
          <w:szCs w:val="16"/>
        </w:rPr>
      </w:pPr>
    </w:p>
    <w:p w:rsidR="007026AB" w:rsidRDefault="007026AB" w:rsidP="004442BA">
      <w:pPr>
        <w:rPr>
          <w:sz w:val="22"/>
          <w:szCs w:val="16"/>
        </w:rPr>
      </w:pPr>
    </w:p>
    <w:p w:rsidR="00884417" w:rsidRDefault="00884417" w:rsidP="004442BA">
      <w:pPr>
        <w:rPr>
          <w:sz w:val="22"/>
          <w:szCs w:val="16"/>
        </w:rPr>
      </w:pPr>
    </w:p>
    <w:p w:rsidR="00DD5FF1" w:rsidRDefault="004852CD" w:rsidP="00DC5B06">
      <w:pPr>
        <w:tabs>
          <w:tab w:val="left" w:pos="8140"/>
        </w:tabs>
        <w:jc w:val="right"/>
        <w:rPr>
          <w:rFonts w:cs="Arial"/>
          <w:color w:val="000000"/>
        </w:rPr>
      </w:pPr>
      <w:r>
        <w:rPr>
          <w:rFonts w:cs="Arial"/>
          <w:b/>
          <w:color w:val="000000"/>
        </w:rPr>
        <w:t>1</w:t>
      </w:r>
      <w:r w:rsidR="007026AB">
        <w:rPr>
          <w:rFonts w:cs="Arial"/>
          <w:b/>
          <w:color w:val="000000"/>
        </w:rPr>
        <w:t>1</w:t>
      </w:r>
      <w:r w:rsidR="00952F25">
        <w:rPr>
          <w:rFonts w:cs="Arial"/>
          <w:b/>
          <w:color w:val="000000"/>
        </w:rPr>
        <w:t xml:space="preserve"> de</w:t>
      </w:r>
      <w:r w:rsidR="001738EF">
        <w:rPr>
          <w:rFonts w:cs="Arial"/>
          <w:b/>
          <w:color w:val="000000"/>
        </w:rPr>
        <w:t xml:space="preserve"> </w:t>
      </w:r>
      <w:r w:rsidR="005B2E2A">
        <w:rPr>
          <w:rFonts w:cs="Arial"/>
          <w:b/>
          <w:color w:val="000000"/>
        </w:rPr>
        <w:t>octubre</w:t>
      </w:r>
      <w:r w:rsidR="00EF5FB0">
        <w:rPr>
          <w:rFonts w:cs="Arial"/>
          <w:b/>
          <w:color w:val="000000"/>
        </w:rPr>
        <w:t xml:space="preserve"> de 201</w:t>
      </w:r>
      <w:r w:rsidR="007C4C56">
        <w:rPr>
          <w:rFonts w:cs="Arial"/>
          <w:b/>
          <w:color w:val="000000"/>
        </w:rPr>
        <w:t>5</w:t>
      </w:r>
    </w:p>
    <w:p w:rsidR="007C3CF3" w:rsidRDefault="007C3CF3" w:rsidP="00A90220">
      <w:pPr>
        <w:tabs>
          <w:tab w:val="left" w:pos="8140"/>
        </w:tabs>
        <w:rPr>
          <w:rFonts w:cs="Arial"/>
          <w:color w:val="000000"/>
        </w:rPr>
      </w:pPr>
    </w:p>
    <w:p w:rsidR="00F33CAD" w:rsidRDefault="00F33CAD" w:rsidP="00E94494">
      <w:pPr>
        <w:tabs>
          <w:tab w:val="left" w:pos="8140"/>
        </w:tabs>
        <w:rPr>
          <w:rFonts w:cs="Arial"/>
          <w:b/>
          <w:color w:val="000000"/>
        </w:rPr>
      </w:pPr>
    </w:p>
    <w:p w:rsidR="00E12FDF" w:rsidRDefault="00E12FDF" w:rsidP="00E94494">
      <w:pPr>
        <w:tabs>
          <w:tab w:val="left" w:pos="8140"/>
        </w:tabs>
        <w:rPr>
          <w:rFonts w:cs="Arial"/>
          <w:b/>
          <w:color w:val="000000"/>
        </w:rPr>
      </w:pPr>
    </w:p>
    <w:p w:rsidR="00CC074E" w:rsidRDefault="00CC074E" w:rsidP="00CC074E">
      <w:pPr>
        <w:rPr>
          <w:szCs w:val="16"/>
        </w:rPr>
      </w:pPr>
    </w:p>
    <w:p w:rsidR="00CC074E" w:rsidRPr="009D694D" w:rsidRDefault="00CC074E" w:rsidP="00CC074E">
      <w:pPr>
        <w:rPr>
          <w:b/>
          <w:sz w:val="16"/>
          <w:szCs w:val="16"/>
        </w:rPr>
      </w:pPr>
      <w:r w:rsidRPr="009D694D">
        <w:rPr>
          <w:b/>
          <w:sz w:val="16"/>
          <w:szCs w:val="16"/>
        </w:rPr>
        <w:lastRenderedPageBreak/>
        <w:t xml:space="preserve">TEMA(S): </w:t>
      </w:r>
      <w:r>
        <w:rPr>
          <w:b/>
          <w:sz w:val="16"/>
          <w:szCs w:val="16"/>
        </w:rPr>
        <w:t>Trabajos Legislativos</w:t>
      </w:r>
    </w:p>
    <w:p w:rsidR="00CC074E" w:rsidRPr="009D694D" w:rsidRDefault="00CC074E" w:rsidP="00CC074E">
      <w:pPr>
        <w:rPr>
          <w:b/>
          <w:sz w:val="16"/>
          <w:szCs w:val="16"/>
        </w:rPr>
      </w:pPr>
      <w:r w:rsidRPr="009D694D">
        <w:rPr>
          <w:b/>
          <w:sz w:val="16"/>
          <w:szCs w:val="16"/>
        </w:rPr>
        <w:t xml:space="preserve">FECHA: </w:t>
      </w:r>
      <w:r>
        <w:rPr>
          <w:b/>
          <w:sz w:val="16"/>
          <w:szCs w:val="16"/>
        </w:rPr>
        <w:t>11-10-2015</w:t>
      </w:r>
    </w:p>
    <w:p w:rsidR="00CC074E" w:rsidRPr="009D694D" w:rsidRDefault="00CC074E" w:rsidP="00CC074E">
      <w:pPr>
        <w:rPr>
          <w:b/>
          <w:sz w:val="16"/>
          <w:szCs w:val="16"/>
        </w:rPr>
      </w:pPr>
      <w:r w:rsidRPr="009D694D">
        <w:rPr>
          <w:b/>
          <w:sz w:val="16"/>
          <w:szCs w:val="16"/>
        </w:rPr>
        <w:t xml:space="preserve">HORA: </w:t>
      </w:r>
      <w:r>
        <w:rPr>
          <w:b/>
          <w:sz w:val="16"/>
          <w:szCs w:val="16"/>
        </w:rPr>
        <w:t>11:37</w:t>
      </w:r>
    </w:p>
    <w:p w:rsidR="00CC074E" w:rsidRPr="009D694D" w:rsidRDefault="00CC074E" w:rsidP="00CC074E">
      <w:pPr>
        <w:jc w:val="left"/>
        <w:rPr>
          <w:b/>
          <w:sz w:val="16"/>
          <w:szCs w:val="16"/>
        </w:rPr>
      </w:pPr>
      <w:r w:rsidRPr="009D694D">
        <w:rPr>
          <w:b/>
          <w:sz w:val="16"/>
          <w:szCs w:val="16"/>
        </w:rPr>
        <w:t xml:space="preserve">NOTICIERO: </w:t>
      </w:r>
      <w:r>
        <w:rPr>
          <w:b/>
          <w:sz w:val="16"/>
          <w:szCs w:val="16"/>
        </w:rPr>
        <w:t>Excelsior.com.mx</w:t>
      </w:r>
    </w:p>
    <w:p w:rsidR="00CC074E" w:rsidRPr="009D694D" w:rsidRDefault="00CC074E" w:rsidP="00CC074E">
      <w:pPr>
        <w:jc w:val="left"/>
        <w:rPr>
          <w:b/>
          <w:sz w:val="16"/>
          <w:szCs w:val="16"/>
        </w:rPr>
      </w:pPr>
      <w:r>
        <w:rPr>
          <w:b/>
          <w:sz w:val="16"/>
          <w:szCs w:val="16"/>
        </w:rPr>
        <w:t>EMISIÓN: Fin de Semana</w:t>
      </w:r>
    </w:p>
    <w:p w:rsidR="00CC074E" w:rsidRPr="009D694D" w:rsidRDefault="00CC074E" w:rsidP="00CC074E">
      <w:pPr>
        <w:jc w:val="left"/>
        <w:rPr>
          <w:b/>
          <w:sz w:val="16"/>
          <w:szCs w:val="16"/>
        </w:rPr>
      </w:pPr>
      <w:r w:rsidRPr="009D694D">
        <w:rPr>
          <w:b/>
          <w:sz w:val="16"/>
          <w:szCs w:val="16"/>
        </w:rPr>
        <w:t xml:space="preserve">ESTACIÓN: </w:t>
      </w:r>
      <w:r>
        <w:rPr>
          <w:b/>
          <w:sz w:val="16"/>
          <w:szCs w:val="16"/>
        </w:rPr>
        <w:t>Internet</w:t>
      </w:r>
    </w:p>
    <w:p w:rsidR="00CC074E" w:rsidRDefault="00CC074E" w:rsidP="00CC074E">
      <w:pPr>
        <w:rPr>
          <w:szCs w:val="16"/>
        </w:rPr>
      </w:pPr>
      <w:r w:rsidRPr="009D694D">
        <w:rPr>
          <w:b/>
          <w:sz w:val="16"/>
          <w:szCs w:val="16"/>
        </w:rPr>
        <w:t xml:space="preserve">GRUPO: </w:t>
      </w:r>
      <w:r>
        <w:rPr>
          <w:b/>
          <w:sz w:val="16"/>
          <w:szCs w:val="16"/>
        </w:rPr>
        <w:t>Excélsior</w:t>
      </w:r>
    </w:p>
    <w:p w:rsidR="00CC074E" w:rsidRPr="00746339" w:rsidRDefault="00CC074E" w:rsidP="00CC074E">
      <w:pPr>
        <w:rPr>
          <w:sz w:val="20"/>
          <w:szCs w:val="20"/>
        </w:rPr>
      </w:pPr>
      <w:r w:rsidRPr="00746339">
        <w:rPr>
          <w:sz w:val="20"/>
          <w:szCs w:val="20"/>
        </w:rPr>
        <w:t>0</w:t>
      </w:r>
    </w:p>
    <w:p w:rsidR="00CC074E" w:rsidRDefault="00CC074E" w:rsidP="00CC074E">
      <w:pPr>
        <w:rPr>
          <w:szCs w:val="16"/>
        </w:rPr>
      </w:pPr>
    </w:p>
    <w:p w:rsidR="007026AB" w:rsidRPr="00CC074E" w:rsidRDefault="00CC074E" w:rsidP="00E94494">
      <w:pPr>
        <w:tabs>
          <w:tab w:val="left" w:pos="8140"/>
        </w:tabs>
        <w:rPr>
          <w:rFonts w:cs="Arial"/>
          <w:b/>
          <w:color w:val="000000"/>
          <w:u w:val="single"/>
        </w:rPr>
      </w:pPr>
      <w:r w:rsidRPr="00CC074E">
        <w:rPr>
          <w:rFonts w:cs="Arial"/>
          <w:b/>
          <w:color w:val="000000"/>
          <w:u w:val="single"/>
        </w:rPr>
        <w:t>Diputados garantizan apoyo a pueblos indígenas</w:t>
      </w:r>
    </w:p>
    <w:p w:rsidR="007026AB" w:rsidRDefault="007026AB" w:rsidP="00E94494">
      <w:pPr>
        <w:tabs>
          <w:tab w:val="left" w:pos="8140"/>
        </w:tabs>
        <w:rPr>
          <w:rFonts w:cs="Arial"/>
          <w:b/>
          <w:color w:val="000000"/>
        </w:rPr>
      </w:pPr>
    </w:p>
    <w:p w:rsidR="00CC074E" w:rsidRPr="00CC074E" w:rsidRDefault="00CC074E" w:rsidP="00CC074E">
      <w:pPr>
        <w:tabs>
          <w:tab w:val="left" w:pos="8140"/>
        </w:tabs>
        <w:rPr>
          <w:rFonts w:cs="Arial"/>
          <w:color w:val="000000"/>
        </w:rPr>
      </w:pPr>
      <w:r w:rsidRPr="00CC074E">
        <w:rPr>
          <w:rFonts w:cs="Arial"/>
          <w:color w:val="000000"/>
        </w:rPr>
        <w:t xml:space="preserve">El presidente de la Cámara de Diputados, </w:t>
      </w:r>
      <w:r w:rsidRPr="00CC074E">
        <w:rPr>
          <w:rFonts w:cs="Arial"/>
          <w:b/>
          <w:color w:val="000000"/>
        </w:rPr>
        <w:t>Jesús Zambrano Grijalva</w:t>
      </w:r>
      <w:r w:rsidRPr="00CC074E">
        <w:rPr>
          <w:rFonts w:cs="Arial"/>
          <w:color w:val="000000"/>
        </w:rPr>
        <w:t>, comprometió el apoyo de ese órgano legislativo a las justas demandas de los pueblos indígenas y para que programas sociales destinados al mejoramiento de la calidad de vida de los grupos más vulnerables del país no sean afectados por las dificultades económicas.</w:t>
      </w:r>
    </w:p>
    <w:p w:rsidR="00CC074E" w:rsidRPr="00CC074E" w:rsidRDefault="00CC074E" w:rsidP="00CC074E">
      <w:pPr>
        <w:tabs>
          <w:tab w:val="left" w:pos="8140"/>
        </w:tabs>
        <w:rPr>
          <w:rFonts w:cs="Arial"/>
          <w:color w:val="000000"/>
        </w:rPr>
      </w:pPr>
    </w:p>
    <w:p w:rsidR="00CC074E" w:rsidRPr="00CC074E" w:rsidRDefault="00CC074E" w:rsidP="00CC074E">
      <w:pPr>
        <w:tabs>
          <w:tab w:val="left" w:pos="8140"/>
        </w:tabs>
        <w:rPr>
          <w:rFonts w:cs="Arial"/>
          <w:color w:val="000000"/>
        </w:rPr>
      </w:pPr>
      <w:r>
        <w:rPr>
          <w:rFonts w:cs="Arial"/>
          <w:color w:val="000000"/>
        </w:rPr>
        <w:t>“</w:t>
      </w:r>
      <w:r w:rsidRPr="00CC074E">
        <w:rPr>
          <w:rFonts w:cs="Arial"/>
          <w:color w:val="000000"/>
        </w:rPr>
        <w:t>Estamos totalmente convencidos sobre la importancia de que apoyemos decididamente las demandas de los pueblos originarios y que no -en aras de situaciones económicas y financieras difíciles como las que hoy se viven- se afecten programas sociales”, dijo.</w:t>
      </w:r>
    </w:p>
    <w:p w:rsidR="00CC074E" w:rsidRPr="00CC074E" w:rsidRDefault="00CC074E" w:rsidP="00CC074E">
      <w:pPr>
        <w:tabs>
          <w:tab w:val="left" w:pos="8140"/>
        </w:tabs>
        <w:rPr>
          <w:rFonts w:cs="Arial"/>
          <w:color w:val="000000"/>
        </w:rPr>
      </w:pPr>
    </w:p>
    <w:p w:rsidR="00CC074E" w:rsidRPr="00CC074E" w:rsidRDefault="00CC074E" w:rsidP="00CC074E">
      <w:pPr>
        <w:tabs>
          <w:tab w:val="left" w:pos="8140"/>
        </w:tabs>
        <w:rPr>
          <w:rFonts w:cs="Arial"/>
          <w:color w:val="000000"/>
        </w:rPr>
      </w:pPr>
      <w:r w:rsidRPr="00CC074E">
        <w:rPr>
          <w:rFonts w:cs="Arial"/>
          <w:color w:val="000000"/>
        </w:rPr>
        <w:t>Así lo dio a conocer en un despacho informativo con motivo de la recepción de la declaración final del Primer Congreso Nacional de Mujeres Indígenas que reunió a poco más de 900 participantes de 10 redes diferentes.</w:t>
      </w:r>
    </w:p>
    <w:p w:rsidR="00CC074E" w:rsidRPr="00CC074E" w:rsidRDefault="00CC074E" w:rsidP="00CC074E">
      <w:pPr>
        <w:tabs>
          <w:tab w:val="left" w:pos="8140"/>
        </w:tabs>
        <w:rPr>
          <w:rFonts w:cs="Arial"/>
          <w:color w:val="000000"/>
        </w:rPr>
      </w:pPr>
    </w:p>
    <w:p w:rsidR="00CC074E" w:rsidRPr="00CC074E" w:rsidRDefault="00CC074E" w:rsidP="00CC074E">
      <w:pPr>
        <w:tabs>
          <w:tab w:val="left" w:pos="8140"/>
        </w:tabs>
        <w:rPr>
          <w:rFonts w:cs="Arial"/>
          <w:color w:val="000000"/>
        </w:rPr>
      </w:pPr>
      <w:r w:rsidRPr="00CC074E">
        <w:rPr>
          <w:rFonts w:cs="Arial"/>
          <w:color w:val="000000"/>
        </w:rPr>
        <w:t>Durante el encuentro, Laura Hernández Pérez, Norma Don Juan y María Luz Figueroa Ramón externaron su inquietud por ser partícipes y coadyuvantes de las gestiones que se emprendan desde la Cámara de Diputados, y que afecten directamente a los pueblos originarios.</w:t>
      </w:r>
    </w:p>
    <w:p w:rsidR="00CC074E" w:rsidRPr="00CC074E" w:rsidRDefault="00CC074E" w:rsidP="00CC074E">
      <w:pPr>
        <w:tabs>
          <w:tab w:val="left" w:pos="8140"/>
        </w:tabs>
        <w:rPr>
          <w:rFonts w:cs="Arial"/>
          <w:color w:val="000000"/>
        </w:rPr>
      </w:pPr>
    </w:p>
    <w:p w:rsidR="00CC074E" w:rsidRPr="00CC074E" w:rsidRDefault="00CC074E" w:rsidP="00CC074E">
      <w:pPr>
        <w:tabs>
          <w:tab w:val="left" w:pos="8140"/>
        </w:tabs>
        <w:rPr>
          <w:rFonts w:cs="Arial"/>
          <w:color w:val="000000"/>
        </w:rPr>
      </w:pPr>
      <w:r w:rsidRPr="00CC074E">
        <w:rPr>
          <w:rFonts w:cs="Arial"/>
          <w:color w:val="000000"/>
        </w:rPr>
        <w:t>Entre los resolutivos derivados de dos días de trabajos en este Primer Congreso Nacional, están el garantizar la inclusión de mujeres indígenas en todos los poderes de la estructura estatal, particularmente en los congresos locales.</w:t>
      </w:r>
    </w:p>
    <w:p w:rsidR="00CC074E" w:rsidRPr="00CC074E" w:rsidRDefault="00CC074E" w:rsidP="00CC074E">
      <w:pPr>
        <w:tabs>
          <w:tab w:val="left" w:pos="8140"/>
        </w:tabs>
        <w:rPr>
          <w:rFonts w:cs="Arial"/>
          <w:color w:val="000000"/>
        </w:rPr>
      </w:pPr>
    </w:p>
    <w:p w:rsidR="007026AB" w:rsidRPr="00CC074E" w:rsidRDefault="00CC074E" w:rsidP="00CC074E">
      <w:pPr>
        <w:tabs>
          <w:tab w:val="left" w:pos="8140"/>
        </w:tabs>
        <w:rPr>
          <w:rFonts w:cs="Arial"/>
          <w:color w:val="000000"/>
        </w:rPr>
      </w:pPr>
      <w:r w:rsidRPr="00CC074E">
        <w:rPr>
          <w:rFonts w:cs="Arial"/>
          <w:color w:val="000000"/>
        </w:rPr>
        <w:t>Así como la asignación de recursos para procesos formativos y organizativos con perspectivas de juventudes indígenas y participación política, derechos humanos, género e interculturalidad; derecho a la alimentación, y revisión de la legislación agraria para incorporar el derecho de las mujeres indígenas en el acceso a la tierra.</w:t>
      </w:r>
      <w:r w:rsidR="00810454" w:rsidRPr="00810454">
        <w:rPr>
          <w:rFonts w:cs="Arial"/>
          <w:b/>
          <w:color w:val="000000"/>
        </w:rPr>
        <w:t>/</w:t>
      </w:r>
      <w:proofErr w:type="spellStart"/>
      <w:r w:rsidR="00810454" w:rsidRPr="00810454">
        <w:rPr>
          <w:rFonts w:cs="Arial"/>
          <w:b/>
          <w:color w:val="000000"/>
        </w:rPr>
        <w:t>arm</w:t>
      </w:r>
      <w:proofErr w:type="spellEnd"/>
      <w:r w:rsidR="00810454" w:rsidRPr="00810454">
        <w:rPr>
          <w:rFonts w:cs="Arial"/>
          <w:b/>
          <w:color w:val="000000"/>
        </w:rPr>
        <w:t>/m</w:t>
      </w:r>
    </w:p>
    <w:p w:rsidR="00F33CAD" w:rsidRDefault="00F33CAD" w:rsidP="00E94494">
      <w:pPr>
        <w:tabs>
          <w:tab w:val="left" w:pos="8140"/>
        </w:tabs>
        <w:rPr>
          <w:rFonts w:cs="Arial"/>
          <w:b/>
          <w:color w:val="000000"/>
        </w:rPr>
      </w:pPr>
    </w:p>
    <w:p w:rsidR="002B47B2" w:rsidRDefault="002B47B2" w:rsidP="002B47B2">
      <w:pPr>
        <w:rPr>
          <w:szCs w:val="16"/>
        </w:rPr>
      </w:pPr>
    </w:p>
    <w:p w:rsidR="002B47B2" w:rsidRPr="009D694D" w:rsidRDefault="002B47B2" w:rsidP="002B47B2">
      <w:pPr>
        <w:rPr>
          <w:b/>
          <w:sz w:val="16"/>
          <w:szCs w:val="16"/>
        </w:rPr>
      </w:pPr>
      <w:r w:rsidRPr="009D694D">
        <w:rPr>
          <w:b/>
          <w:sz w:val="16"/>
          <w:szCs w:val="16"/>
        </w:rPr>
        <w:t xml:space="preserve">TEMA(S): </w:t>
      </w:r>
      <w:r>
        <w:rPr>
          <w:b/>
          <w:sz w:val="16"/>
          <w:szCs w:val="16"/>
        </w:rPr>
        <w:t>Trabajo legislativo</w:t>
      </w:r>
    </w:p>
    <w:p w:rsidR="002B47B2" w:rsidRPr="009D694D" w:rsidRDefault="002B47B2" w:rsidP="002B47B2">
      <w:pPr>
        <w:rPr>
          <w:b/>
          <w:sz w:val="16"/>
          <w:szCs w:val="16"/>
        </w:rPr>
      </w:pPr>
      <w:r w:rsidRPr="009D694D">
        <w:rPr>
          <w:b/>
          <w:sz w:val="16"/>
          <w:szCs w:val="16"/>
        </w:rPr>
        <w:t xml:space="preserve">FECHA: </w:t>
      </w:r>
      <w:r>
        <w:rPr>
          <w:b/>
          <w:sz w:val="16"/>
          <w:szCs w:val="16"/>
        </w:rPr>
        <w:t>11octubre2015</w:t>
      </w:r>
    </w:p>
    <w:p w:rsidR="002B47B2" w:rsidRPr="009D694D" w:rsidRDefault="002B47B2" w:rsidP="002B47B2">
      <w:pPr>
        <w:rPr>
          <w:b/>
          <w:sz w:val="16"/>
          <w:szCs w:val="16"/>
        </w:rPr>
      </w:pPr>
      <w:r w:rsidRPr="009D694D">
        <w:rPr>
          <w:b/>
          <w:sz w:val="16"/>
          <w:szCs w:val="16"/>
        </w:rPr>
        <w:t xml:space="preserve">HORA: </w:t>
      </w:r>
      <w:r>
        <w:rPr>
          <w:b/>
          <w:sz w:val="16"/>
          <w:szCs w:val="16"/>
        </w:rPr>
        <w:t>11:54</w:t>
      </w:r>
    </w:p>
    <w:p w:rsidR="002B47B2" w:rsidRPr="009D694D" w:rsidRDefault="002B47B2" w:rsidP="002B47B2">
      <w:pPr>
        <w:jc w:val="left"/>
        <w:rPr>
          <w:b/>
          <w:sz w:val="16"/>
          <w:szCs w:val="16"/>
        </w:rPr>
      </w:pPr>
      <w:r>
        <w:rPr>
          <w:b/>
          <w:sz w:val="16"/>
          <w:szCs w:val="16"/>
        </w:rPr>
        <w:t>NOTICIERO: Milenio.com</w:t>
      </w:r>
    </w:p>
    <w:p w:rsidR="002B47B2" w:rsidRPr="009D694D" w:rsidRDefault="002B47B2" w:rsidP="002B47B2">
      <w:pPr>
        <w:jc w:val="left"/>
        <w:rPr>
          <w:b/>
          <w:sz w:val="16"/>
          <w:szCs w:val="16"/>
        </w:rPr>
      </w:pPr>
      <w:r>
        <w:rPr>
          <w:b/>
          <w:sz w:val="16"/>
          <w:szCs w:val="16"/>
        </w:rPr>
        <w:t>EMISIÓN: Fin de Semana</w:t>
      </w:r>
    </w:p>
    <w:p w:rsidR="002B47B2" w:rsidRPr="009D694D" w:rsidRDefault="002B47B2" w:rsidP="002B47B2">
      <w:pPr>
        <w:jc w:val="left"/>
        <w:rPr>
          <w:b/>
          <w:sz w:val="16"/>
          <w:szCs w:val="16"/>
        </w:rPr>
      </w:pPr>
      <w:r w:rsidRPr="009D694D">
        <w:rPr>
          <w:b/>
          <w:sz w:val="16"/>
          <w:szCs w:val="16"/>
        </w:rPr>
        <w:t xml:space="preserve">ESTACIÓN: </w:t>
      </w:r>
      <w:r>
        <w:rPr>
          <w:b/>
          <w:sz w:val="16"/>
          <w:szCs w:val="16"/>
        </w:rPr>
        <w:t>internet</w:t>
      </w:r>
    </w:p>
    <w:p w:rsidR="002B47B2" w:rsidRDefault="002B47B2" w:rsidP="002B47B2">
      <w:pPr>
        <w:rPr>
          <w:szCs w:val="16"/>
        </w:rPr>
      </w:pPr>
      <w:r w:rsidRPr="009D694D">
        <w:rPr>
          <w:b/>
          <w:sz w:val="16"/>
          <w:szCs w:val="16"/>
        </w:rPr>
        <w:t>GRUPO:</w:t>
      </w:r>
      <w:r>
        <w:rPr>
          <w:b/>
          <w:sz w:val="16"/>
          <w:szCs w:val="16"/>
        </w:rPr>
        <w:t xml:space="preserve"> Milenio</w:t>
      </w:r>
    </w:p>
    <w:p w:rsidR="002B47B2" w:rsidRPr="00746339" w:rsidRDefault="002B47B2" w:rsidP="002B47B2">
      <w:pPr>
        <w:rPr>
          <w:sz w:val="20"/>
          <w:szCs w:val="20"/>
        </w:rPr>
      </w:pPr>
      <w:r w:rsidRPr="00746339">
        <w:rPr>
          <w:sz w:val="20"/>
          <w:szCs w:val="20"/>
        </w:rPr>
        <w:t>0</w:t>
      </w:r>
    </w:p>
    <w:p w:rsidR="002B47B2" w:rsidRDefault="002B47B2" w:rsidP="002B47B2">
      <w:pPr>
        <w:rPr>
          <w:szCs w:val="16"/>
        </w:rPr>
      </w:pPr>
    </w:p>
    <w:p w:rsidR="002B47B2" w:rsidRPr="00D15E1B" w:rsidRDefault="002B47B2" w:rsidP="002B47B2">
      <w:pPr>
        <w:rPr>
          <w:b/>
          <w:szCs w:val="16"/>
          <w:u w:val="single"/>
        </w:rPr>
      </w:pPr>
      <w:r w:rsidRPr="00D15E1B">
        <w:rPr>
          <w:b/>
          <w:szCs w:val="16"/>
          <w:u w:val="single"/>
        </w:rPr>
        <w:t>Reformas, producto del acuerdo, no de la presión social: Camacho</w:t>
      </w:r>
    </w:p>
    <w:p w:rsidR="002B47B2" w:rsidRDefault="002B47B2" w:rsidP="002B47B2">
      <w:pPr>
        <w:rPr>
          <w:szCs w:val="16"/>
        </w:rPr>
      </w:pPr>
    </w:p>
    <w:p w:rsidR="002B47B2" w:rsidRDefault="002B47B2" w:rsidP="002B47B2">
      <w:pPr>
        <w:rPr>
          <w:szCs w:val="16"/>
        </w:rPr>
      </w:pPr>
      <w:r w:rsidRPr="00D15E1B">
        <w:rPr>
          <w:szCs w:val="16"/>
        </w:rPr>
        <w:t xml:space="preserve">El líder parlamentario del PRI en la Cámara de Diputados, </w:t>
      </w:r>
      <w:r w:rsidRPr="00D15E1B">
        <w:rPr>
          <w:b/>
          <w:szCs w:val="16"/>
        </w:rPr>
        <w:t>César Camacho</w:t>
      </w:r>
      <w:r w:rsidRPr="00D15E1B">
        <w:rPr>
          <w:szCs w:val="16"/>
        </w:rPr>
        <w:t>, afirmó que las reformas constitucionales aprobadas en el actual sexenio son producto del acuerdo y no de la presión social.</w:t>
      </w:r>
    </w:p>
    <w:p w:rsidR="002B47B2" w:rsidRDefault="002B47B2" w:rsidP="002B47B2">
      <w:pPr>
        <w:rPr>
          <w:szCs w:val="16"/>
        </w:rPr>
      </w:pPr>
    </w:p>
    <w:p w:rsidR="002B47B2" w:rsidRPr="0070369F" w:rsidRDefault="002B47B2" w:rsidP="002B47B2">
      <w:pPr>
        <w:rPr>
          <w:szCs w:val="16"/>
        </w:rPr>
      </w:pPr>
      <w:r w:rsidRPr="0070369F">
        <w:rPr>
          <w:szCs w:val="16"/>
        </w:rPr>
        <w:t>Recordó que el presidente Enrique Peña Nieto fue el principal promotor de las modificaciones a 57 de los 136 artículos de la Constitución Política.</w:t>
      </w:r>
    </w:p>
    <w:p w:rsidR="002B47B2" w:rsidRPr="0070369F" w:rsidRDefault="002B47B2" w:rsidP="002B47B2">
      <w:pPr>
        <w:rPr>
          <w:szCs w:val="16"/>
        </w:rPr>
      </w:pPr>
    </w:p>
    <w:p w:rsidR="002B47B2" w:rsidRPr="0070369F" w:rsidRDefault="002B47B2" w:rsidP="002B47B2">
      <w:pPr>
        <w:rPr>
          <w:szCs w:val="16"/>
        </w:rPr>
      </w:pPr>
      <w:r w:rsidRPr="0070369F">
        <w:rPr>
          <w:szCs w:val="16"/>
        </w:rPr>
        <w:t xml:space="preserve">En reunión privada, Camacho y el senador jordano Abu </w:t>
      </w:r>
      <w:proofErr w:type="spellStart"/>
      <w:r w:rsidRPr="0070369F">
        <w:rPr>
          <w:szCs w:val="16"/>
        </w:rPr>
        <w:t>Neameh</w:t>
      </w:r>
      <w:proofErr w:type="spellEnd"/>
      <w:r w:rsidRPr="0070369F">
        <w:rPr>
          <w:szCs w:val="16"/>
        </w:rPr>
        <w:t xml:space="preserve"> sostuvieron que las reformas a las constituciones de sus respectivos países les han permitido enfrentar la situación actual.</w:t>
      </w:r>
    </w:p>
    <w:p w:rsidR="002B47B2" w:rsidRPr="0070369F" w:rsidRDefault="002B47B2" w:rsidP="002B47B2">
      <w:pPr>
        <w:rPr>
          <w:szCs w:val="16"/>
        </w:rPr>
      </w:pPr>
    </w:p>
    <w:p w:rsidR="002B47B2" w:rsidRPr="0070369F" w:rsidRDefault="002B47B2" w:rsidP="002B47B2">
      <w:pPr>
        <w:rPr>
          <w:szCs w:val="16"/>
        </w:rPr>
      </w:pPr>
      <w:r w:rsidRPr="0070369F">
        <w:rPr>
          <w:szCs w:val="16"/>
        </w:rPr>
        <w:t xml:space="preserve">Hassan Abu </w:t>
      </w:r>
      <w:proofErr w:type="spellStart"/>
      <w:r w:rsidRPr="0070369F">
        <w:rPr>
          <w:szCs w:val="16"/>
        </w:rPr>
        <w:t>Neameh</w:t>
      </w:r>
      <w:proofErr w:type="spellEnd"/>
      <w:r w:rsidRPr="0070369F">
        <w:rPr>
          <w:szCs w:val="16"/>
        </w:rPr>
        <w:t xml:space="preserve"> subrayó que, a pesar de los retos propios y de la cantidad de refugiados provenientes de Siria e Irak, Jordania sigue ofreciendo una vida próspera, segura y digna, además de que la economía continúa creciendo.</w:t>
      </w:r>
    </w:p>
    <w:p w:rsidR="002B47B2" w:rsidRPr="0070369F" w:rsidRDefault="002B47B2" w:rsidP="002B47B2">
      <w:pPr>
        <w:rPr>
          <w:szCs w:val="16"/>
        </w:rPr>
      </w:pPr>
    </w:p>
    <w:p w:rsidR="002B47B2" w:rsidRPr="0070369F" w:rsidRDefault="002B47B2" w:rsidP="002B47B2">
      <w:pPr>
        <w:rPr>
          <w:szCs w:val="16"/>
        </w:rPr>
      </w:pPr>
      <w:r w:rsidRPr="0070369F">
        <w:rPr>
          <w:szCs w:val="16"/>
        </w:rPr>
        <w:t>Durante el encuentro celebrado en el Palacio de San Lázaro, el líder parlamentario del PRI y el representante jordano firmaron un acuerdo de amistad para reafirmar la relación parlamentaria y cooperación política.</w:t>
      </w:r>
    </w:p>
    <w:p w:rsidR="002B47B2" w:rsidRPr="0070369F" w:rsidRDefault="002B47B2" w:rsidP="002B47B2">
      <w:pPr>
        <w:rPr>
          <w:szCs w:val="16"/>
        </w:rPr>
      </w:pPr>
    </w:p>
    <w:p w:rsidR="002B47B2" w:rsidRPr="0070369F" w:rsidRDefault="002B47B2" w:rsidP="002B47B2">
      <w:pPr>
        <w:rPr>
          <w:szCs w:val="16"/>
        </w:rPr>
      </w:pPr>
      <w:r w:rsidRPr="0070369F">
        <w:rPr>
          <w:szCs w:val="16"/>
        </w:rPr>
        <w:t>Camacho se declaró optimista y dijo que el acuerdo representa un puente entre los pueblos y los gobiernos, encarnados por cada uno de los parlamentos.</w:t>
      </w:r>
    </w:p>
    <w:p w:rsidR="002B47B2" w:rsidRPr="0070369F" w:rsidRDefault="002B47B2" w:rsidP="002B47B2">
      <w:pPr>
        <w:rPr>
          <w:szCs w:val="16"/>
        </w:rPr>
      </w:pPr>
    </w:p>
    <w:p w:rsidR="002B47B2" w:rsidRPr="0070369F" w:rsidRDefault="002B47B2" w:rsidP="002B47B2">
      <w:pPr>
        <w:rPr>
          <w:szCs w:val="16"/>
        </w:rPr>
      </w:pPr>
      <w:r w:rsidRPr="0070369F">
        <w:rPr>
          <w:szCs w:val="16"/>
        </w:rPr>
        <w:t xml:space="preserve">Como integrantes de la delegación jordana asistieron el vicepresidente del Senado del Reino Hachemita de Jordania, Faisal A. Al </w:t>
      </w:r>
      <w:proofErr w:type="spellStart"/>
      <w:r w:rsidRPr="0070369F">
        <w:rPr>
          <w:szCs w:val="16"/>
        </w:rPr>
        <w:t>Fayez</w:t>
      </w:r>
      <w:proofErr w:type="spellEnd"/>
      <w:r w:rsidRPr="0070369F">
        <w:rPr>
          <w:szCs w:val="16"/>
        </w:rPr>
        <w:t xml:space="preserve">, así como el asistente ejecutivo, </w:t>
      </w:r>
      <w:proofErr w:type="spellStart"/>
      <w:r w:rsidRPr="0070369F">
        <w:rPr>
          <w:szCs w:val="16"/>
        </w:rPr>
        <w:t>Aysar</w:t>
      </w:r>
      <w:proofErr w:type="spellEnd"/>
      <w:r w:rsidRPr="0070369F">
        <w:rPr>
          <w:szCs w:val="16"/>
        </w:rPr>
        <w:t xml:space="preserve"> Al Nemer, y el embajador extraordinario y plenipotenciario Ibrahim </w:t>
      </w:r>
      <w:proofErr w:type="spellStart"/>
      <w:r w:rsidRPr="0070369F">
        <w:rPr>
          <w:szCs w:val="16"/>
        </w:rPr>
        <w:t>Obeidat</w:t>
      </w:r>
      <w:proofErr w:type="spellEnd"/>
      <w:r w:rsidRPr="0070369F">
        <w:rPr>
          <w:szCs w:val="16"/>
        </w:rPr>
        <w:t>.</w:t>
      </w:r>
    </w:p>
    <w:p w:rsidR="002B47B2" w:rsidRPr="0070369F" w:rsidRDefault="002B47B2" w:rsidP="002B47B2">
      <w:pPr>
        <w:rPr>
          <w:szCs w:val="16"/>
        </w:rPr>
      </w:pPr>
    </w:p>
    <w:p w:rsidR="002B47B2" w:rsidRDefault="002B47B2" w:rsidP="002B47B2">
      <w:pPr>
        <w:rPr>
          <w:szCs w:val="16"/>
        </w:rPr>
      </w:pPr>
      <w:r w:rsidRPr="0070369F">
        <w:rPr>
          <w:szCs w:val="16"/>
        </w:rPr>
        <w:t xml:space="preserve">En representación de la bancada priista en la Cámara de Diputados estuvieron Víctor Manuel </w:t>
      </w:r>
      <w:proofErr w:type="spellStart"/>
      <w:r w:rsidRPr="0070369F">
        <w:rPr>
          <w:szCs w:val="16"/>
        </w:rPr>
        <w:t>Giorgana</w:t>
      </w:r>
      <w:proofErr w:type="spellEnd"/>
      <w:r w:rsidRPr="0070369F">
        <w:rPr>
          <w:szCs w:val="16"/>
        </w:rPr>
        <w:t xml:space="preserve">, presidente de la Comisión de Relaciones Exteriores; Carolina Monroy, </w:t>
      </w:r>
      <w:proofErr w:type="spellStart"/>
      <w:r w:rsidRPr="0070369F">
        <w:rPr>
          <w:szCs w:val="16"/>
        </w:rPr>
        <w:t>Leydi</w:t>
      </w:r>
      <w:proofErr w:type="spellEnd"/>
      <w:r w:rsidRPr="0070369F">
        <w:rPr>
          <w:szCs w:val="16"/>
        </w:rPr>
        <w:t xml:space="preserve"> Fabiola Leyva, Guadalupe Alcántara, </w:t>
      </w:r>
      <w:proofErr w:type="spellStart"/>
      <w:r w:rsidRPr="0070369F">
        <w:rPr>
          <w:szCs w:val="16"/>
        </w:rPr>
        <w:t>Lillian</w:t>
      </w:r>
      <w:proofErr w:type="spellEnd"/>
      <w:r w:rsidRPr="0070369F">
        <w:rPr>
          <w:szCs w:val="16"/>
        </w:rPr>
        <w:t xml:space="preserve"> </w:t>
      </w:r>
      <w:proofErr w:type="spellStart"/>
      <w:r w:rsidRPr="0070369F">
        <w:rPr>
          <w:szCs w:val="16"/>
        </w:rPr>
        <w:t>Zepahua</w:t>
      </w:r>
      <w:proofErr w:type="spellEnd"/>
      <w:r w:rsidRPr="0070369F">
        <w:rPr>
          <w:szCs w:val="16"/>
        </w:rPr>
        <w:t xml:space="preserve">, Carlos Federico Quinto, Marcela González y Maricela </w:t>
      </w:r>
      <w:proofErr w:type="spellStart"/>
      <w:r w:rsidRPr="0070369F">
        <w:rPr>
          <w:szCs w:val="16"/>
        </w:rPr>
        <w:t>Emilse</w:t>
      </w:r>
      <w:proofErr w:type="spellEnd"/>
      <w:r w:rsidRPr="0070369F">
        <w:rPr>
          <w:szCs w:val="16"/>
        </w:rPr>
        <w:t xml:space="preserve"> Etcheverry.</w:t>
      </w:r>
    </w:p>
    <w:p w:rsidR="002B47B2" w:rsidRDefault="002B47B2" w:rsidP="002B47B2">
      <w:pPr>
        <w:rPr>
          <w:szCs w:val="16"/>
        </w:rPr>
      </w:pPr>
    </w:p>
    <w:p w:rsidR="002B47B2" w:rsidRDefault="002B47B2" w:rsidP="002B47B2">
      <w:pPr>
        <w:rPr>
          <w:szCs w:val="16"/>
        </w:rPr>
      </w:pPr>
    </w:p>
    <w:p w:rsidR="002B47B2" w:rsidRPr="009D694D" w:rsidRDefault="002B47B2" w:rsidP="002B47B2">
      <w:pPr>
        <w:rPr>
          <w:b/>
          <w:sz w:val="16"/>
          <w:szCs w:val="16"/>
        </w:rPr>
      </w:pPr>
      <w:r w:rsidRPr="009D694D">
        <w:rPr>
          <w:b/>
          <w:sz w:val="16"/>
          <w:szCs w:val="16"/>
        </w:rPr>
        <w:t xml:space="preserve">TEMA(S): </w:t>
      </w:r>
      <w:r>
        <w:rPr>
          <w:b/>
          <w:sz w:val="16"/>
          <w:szCs w:val="16"/>
        </w:rPr>
        <w:t>Trabajo legislativo</w:t>
      </w:r>
    </w:p>
    <w:p w:rsidR="002B47B2" w:rsidRPr="009D694D" w:rsidRDefault="002B47B2" w:rsidP="002B47B2">
      <w:pPr>
        <w:rPr>
          <w:b/>
          <w:sz w:val="16"/>
          <w:szCs w:val="16"/>
        </w:rPr>
      </w:pPr>
      <w:r w:rsidRPr="009D694D">
        <w:rPr>
          <w:b/>
          <w:sz w:val="16"/>
          <w:szCs w:val="16"/>
        </w:rPr>
        <w:t xml:space="preserve">FECHA: </w:t>
      </w:r>
      <w:r>
        <w:rPr>
          <w:b/>
          <w:sz w:val="16"/>
          <w:szCs w:val="16"/>
        </w:rPr>
        <w:t>11octubre2015</w:t>
      </w:r>
    </w:p>
    <w:p w:rsidR="002B47B2" w:rsidRPr="009D694D" w:rsidRDefault="002B47B2" w:rsidP="002B47B2">
      <w:pPr>
        <w:rPr>
          <w:b/>
          <w:sz w:val="16"/>
          <w:szCs w:val="16"/>
        </w:rPr>
      </w:pPr>
      <w:r w:rsidRPr="009D694D">
        <w:rPr>
          <w:b/>
          <w:sz w:val="16"/>
          <w:szCs w:val="16"/>
        </w:rPr>
        <w:t xml:space="preserve">HORA: </w:t>
      </w:r>
      <w:r>
        <w:rPr>
          <w:b/>
          <w:sz w:val="16"/>
          <w:szCs w:val="16"/>
        </w:rPr>
        <w:t>10:09</w:t>
      </w:r>
    </w:p>
    <w:p w:rsidR="002B47B2" w:rsidRPr="009D694D" w:rsidRDefault="002B47B2" w:rsidP="002B47B2">
      <w:pPr>
        <w:jc w:val="left"/>
        <w:rPr>
          <w:b/>
          <w:sz w:val="16"/>
          <w:szCs w:val="16"/>
        </w:rPr>
      </w:pPr>
      <w:r>
        <w:rPr>
          <w:b/>
          <w:sz w:val="16"/>
          <w:szCs w:val="16"/>
        </w:rPr>
        <w:t>NOTICIERO: Milenio.com</w:t>
      </w:r>
    </w:p>
    <w:p w:rsidR="002B47B2" w:rsidRPr="009D694D" w:rsidRDefault="002B47B2" w:rsidP="002B47B2">
      <w:pPr>
        <w:jc w:val="left"/>
        <w:rPr>
          <w:b/>
          <w:sz w:val="16"/>
          <w:szCs w:val="16"/>
        </w:rPr>
      </w:pPr>
      <w:r>
        <w:rPr>
          <w:b/>
          <w:sz w:val="16"/>
          <w:szCs w:val="16"/>
        </w:rPr>
        <w:t>EMISIÓN: Fin de Semana</w:t>
      </w:r>
    </w:p>
    <w:p w:rsidR="002B47B2" w:rsidRPr="009D694D" w:rsidRDefault="002B47B2" w:rsidP="002B47B2">
      <w:pPr>
        <w:jc w:val="left"/>
        <w:rPr>
          <w:b/>
          <w:sz w:val="16"/>
          <w:szCs w:val="16"/>
        </w:rPr>
      </w:pPr>
      <w:r w:rsidRPr="009D694D">
        <w:rPr>
          <w:b/>
          <w:sz w:val="16"/>
          <w:szCs w:val="16"/>
        </w:rPr>
        <w:t xml:space="preserve">ESTACIÓN: </w:t>
      </w:r>
      <w:r>
        <w:rPr>
          <w:b/>
          <w:sz w:val="16"/>
          <w:szCs w:val="16"/>
        </w:rPr>
        <w:t>internet</w:t>
      </w:r>
    </w:p>
    <w:p w:rsidR="002B47B2" w:rsidRDefault="002B47B2" w:rsidP="002B47B2">
      <w:pPr>
        <w:rPr>
          <w:szCs w:val="16"/>
        </w:rPr>
      </w:pPr>
      <w:r w:rsidRPr="009D694D">
        <w:rPr>
          <w:b/>
          <w:sz w:val="16"/>
          <w:szCs w:val="16"/>
        </w:rPr>
        <w:t>GRUPO:</w:t>
      </w:r>
      <w:r>
        <w:rPr>
          <w:b/>
          <w:sz w:val="16"/>
          <w:szCs w:val="16"/>
        </w:rPr>
        <w:t xml:space="preserve"> Milenio</w:t>
      </w:r>
    </w:p>
    <w:p w:rsidR="002B47B2" w:rsidRPr="00746339" w:rsidRDefault="002B47B2" w:rsidP="002B47B2">
      <w:pPr>
        <w:rPr>
          <w:sz w:val="20"/>
          <w:szCs w:val="20"/>
        </w:rPr>
      </w:pPr>
      <w:r w:rsidRPr="00746339">
        <w:rPr>
          <w:sz w:val="20"/>
          <w:szCs w:val="20"/>
        </w:rPr>
        <w:t>0</w:t>
      </w:r>
    </w:p>
    <w:p w:rsidR="002B47B2" w:rsidRDefault="002B47B2" w:rsidP="002B47B2">
      <w:pPr>
        <w:rPr>
          <w:szCs w:val="16"/>
        </w:rPr>
      </w:pPr>
    </w:p>
    <w:p w:rsidR="002B47B2" w:rsidRPr="00A82418" w:rsidRDefault="002B47B2" w:rsidP="002B47B2">
      <w:pPr>
        <w:rPr>
          <w:b/>
          <w:szCs w:val="16"/>
          <w:u w:val="single"/>
        </w:rPr>
      </w:pPr>
      <w:r w:rsidRPr="00A82418">
        <w:rPr>
          <w:b/>
          <w:szCs w:val="16"/>
          <w:u w:val="single"/>
        </w:rPr>
        <w:t>PAN exige al gobierno atender recomendaciones de la ONU</w:t>
      </w:r>
    </w:p>
    <w:p w:rsidR="002B47B2" w:rsidRDefault="002B47B2" w:rsidP="002B47B2">
      <w:pPr>
        <w:rPr>
          <w:szCs w:val="16"/>
        </w:rPr>
      </w:pPr>
    </w:p>
    <w:p w:rsidR="002B47B2" w:rsidRPr="00A82418" w:rsidRDefault="002B47B2" w:rsidP="002B47B2">
      <w:pPr>
        <w:rPr>
          <w:szCs w:val="16"/>
        </w:rPr>
      </w:pPr>
      <w:r w:rsidRPr="00A82418">
        <w:rPr>
          <w:szCs w:val="16"/>
        </w:rPr>
        <w:t xml:space="preserve">El coordinador del PAN en la Cámara de Diputados, </w:t>
      </w:r>
      <w:r w:rsidRPr="00A82418">
        <w:rPr>
          <w:b/>
          <w:szCs w:val="16"/>
        </w:rPr>
        <w:t>Marko Cortés</w:t>
      </w:r>
      <w:r w:rsidRPr="00A82418">
        <w:rPr>
          <w:szCs w:val="16"/>
        </w:rPr>
        <w:t>, demandó al gobierno federal atender las recomendaciones en materia de violación a los derechos humanos, pues el principal deber del Estado es garantizar la integridad y la dignidad de las personas.</w:t>
      </w:r>
    </w:p>
    <w:p w:rsidR="002B47B2" w:rsidRPr="00A82418" w:rsidRDefault="002B47B2" w:rsidP="002B47B2">
      <w:pPr>
        <w:rPr>
          <w:szCs w:val="16"/>
        </w:rPr>
      </w:pPr>
    </w:p>
    <w:p w:rsidR="002B47B2" w:rsidRPr="00A82418" w:rsidRDefault="002B47B2" w:rsidP="002B47B2">
      <w:pPr>
        <w:rPr>
          <w:szCs w:val="16"/>
        </w:rPr>
      </w:pPr>
      <w:r w:rsidRPr="00A82418">
        <w:rPr>
          <w:szCs w:val="16"/>
        </w:rPr>
        <w:t>Subrayó que tanto organismos nacionales como internacionales han señalado que el gobierno mexicano debe fortalecer la procuración de justicia y prevenir cualquier violación a los derechos humanos de las personas en el territorio nacional.</w:t>
      </w:r>
    </w:p>
    <w:p w:rsidR="002B47B2" w:rsidRPr="00A82418" w:rsidRDefault="002B47B2" w:rsidP="002B47B2">
      <w:pPr>
        <w:rPr>
          <w:szCs w:val="16"/>
        </w:rPr>
      </w:pPr>
    </w:p>
    <w:p w:rsidR="002B47B2" w:rsidRPr="00A82418" w:rsidRDefault="002B47B2" w:rsidP="002B47B2">
      <w:pPr>
        <w:rPr>
          <w:szCs w:val="16"/>
        </w:rPr>
      </w:pPr>
      <w:r w:rsidRPr="00A82418">
        <w:rPr>
          <w:szCs w:val="16"/>
        </w:rPr>
        <w:t>"Tantas voces no pueden estar equivocadas y por ello el gobierno federal debe atender las recomendaciones en materia de violaciones a los derechos humanos", insistió.</w:t>
      </w:r>
    </w:p>
    <w:p w:rsidR="002B47B2" w:rsidRPr="00A82418" w:rsidRDefault="002B47B2" w:rsidP="002B47B2">
      <w:pPr>
        <w:rPr>
          <w:szCs w:val="16"/>
        </w:rPr>
      </w:pPr>
    </w:p>
    <w:p w:rsidR="002B47B2" w:rsidRPr="00A82418" w:rsidRDefault="002B47B2" w:rsidP="002B47B2">
      <w:pPr>
        <w:rPr>
          <w:szCs w:val="16"/>
        </w:rPr>
      </w:pPr>
      <w:r w:rsidRPr="00A82418">
        <w:rPr>
          <w:szCs w:val="16"/>
        </w:rPr>
        <w:t xml:space="preserve">El Alto Comisionado de las Naciones Unidas para los Derechos Humanos, </w:t>
      </w:r>
      <w:proofErr w:type="spellStart"/>
      <w:r w:rsidRPr="00A82418">
        <w:rPr>
          <w:szCs w:val="16"/>
        </w:rPr>
        <w:t>Zeid</w:t>
      </w:r>
      <w:proofErr w:type="spellEnd"/>
      <w:r w:rsidRPr="00A82418">
        <w:rPr>
          <w:szCs w:val="16"/>
        </w:rPr>
        <w:t xml:space="preserve"> </w:t>
      </w:r>
      <w:proofErr w:type="spellStart"/>
      <w:r w:rsidRPr="00A82418">
        <w:rPr>
          <w:szCs w:val="16"/>
        </w:rPr>
        <w:t>Ra´ad</w:t>
      </w:r>
      <w:proofErr w:type="spellEnd"/>
      <w:r w:rsidRPr="00A82418">
        <w:rPr>
          <w:szCs w:val="16"/>
        </w:rPr>
        <w:t xml:space="preserve"> Al Hussein, y los representantes de la Comisión Interamericana de Derechos Humanos concluyeron en días pasados sendas visitas a México y en sus reportes preliminares advirtieron una "generalizada" violación a los derechos de las personas.</w:t>
      </w:r>
    </w:p>
    <w:p w:rsidR="002B47B2" w:rsidRPr="00A82418" w:rsidRDefault="002B47B2" w:rsidP="002B47B2">
      <w:pPr>
        <w:rPr>
          <w:szCs w:val="16"/>
        </w:rPr>
      </w:pPr>
    </w:p>
    <w:p w:rsidR="002B47B2" w:rsidRPr="00A82418" w:rsidRDefault="002B47B2" w:rsidP="002B47B2">
      <w:pPr>
        <w:rPr>
          <w:szCs w:val="16"/>
        </w:rPr>
      </w:pPr>
      <w:r w:rsidRPr="00A82418">
        <w:rPr>
          <w:szCs w:val="16"/>
        </w:rPr>
        <w:t>"Siendo una constante a lo largo y ancho del país, la violencia afecta a las personas en situación de pobreza, a los migrantes, a los refugiados, a mujeres, niños y niñas y pueblos indígenas; son muchos los casos y las autoridades no pueden ser omisas en su atención: esta violencia debe ser erradicada", puntualizó Cortés.</w:t>
      </w:r>
    </w:p>
    <w:p w:rsidR="002B47B2" w:rsidRPr="00A82418" w:rsidRDefault="002B47B2" w:rsidP="002B47B2">
      <w:pPr>
        <w:rPr>
          <w:szCs w:val="16"/>
        </w:rPr>
      </w:pPr>
    </w:p>
    <w:p w:rsidR="002B47B2" w:rsidRPr="00A82418" w:rsidRDefault="002B47B2" w:rsidP="002B47B2">
      <w:pPr>
        <w:rPr>
          <w:szCs w:val="16"/>
        </w:rPr>
      </w:pPr>
      <w:r w:rsidRPr="00A82418">
        <w:rPr>
          <w:szCs w:val="16"/>
        </w:rPr>
        <w:t xml:space="preserve">En un comunicado, el líder parlamentario del PAN subrayó, además, que las mediciones del llamado </w:t>
      </w:r>
      <w:proofErr w:type="spellStart"/>
      <w:r w:rsidRPr="00A82418">
        <w:rPr>
          <w:szCs w:val="16"/>
        </w:rPr>
        <w:t>Latinobarómetro</w:t>
      </w:r>
      <w:proofErr w:type="spellEnd"/>
      <w:r w:rsidRPr="00A82418">
        <w:rPr>
          <w:szCs w:val="16"/>
        </w:rPr>
        <w:t xml:space="preserve"> mantienen a México entre los últimos lugares en cuanto a la confianza ciudadana en el sistema democrático y entre las causas de ello destacan la impunidad, la inseguridad y un deficiente Estado de Derecho.</w:t>
      </w:r>
    </w:p>
    <w:p w:rsidR="002B47B2" w:rsidRPr="00A82418" w:rsidRDefault="002B47B2" w:rsidP="002B47B2">
      <w:pPr>
        <w:rPr>
          <w:szCs w:val="16"/>
        </w:rPr>
      </w:pPr>
    </w:p>
    <w:p w:rsidR="002B47B2" w:rsidRPr="00A82418" w:rsidRDefault="002B47B2" w:rsidP="002B47B2">
      <w:pPr>
        <w:rPr>
          <w:szCs w:val="16"/>
        </w:rPr>
      </w:pPr>
      <w:r w:rsidRPr="00A82418">
        <w:rPr>
          <w:szCs w:val="16"/>
        </w:rPr>
        <w:t>Por ello, indicó que "los legisladores del PAN seremos aliados de la inmensa mayoría de los mexicanos que padecen la inseguridad en las calles: del trabajador que sale por la mañana de su casa y es asaltado en el transporte, del empresario que acude al banco para sacar la nómina y es sorprendido por la delincuencia.</w:t>
      </w:r>
    </w:p>
    <w:p w:rsidR="002B47B2" w:rsidRPr="00A82418" w:rsidRDefault="002B47B2" w:rsidP="002B47B2">
      <w:pPr>
        <w:rPr>
          <w:szCs w:val="16"/>
        </w:rPr>
      </w:pPr>
    </w:p>
    <w:p w:rsidR="002B47B2" w:rsidRDefault="002B47B2" w:rsidP="002B47B2">
      <w:pPr>
        <w:rPr>
          <w:szCs w:val="16"/>
        </w:rPr>
      </w:pPr>
      <w:r w:rsidRPr="00A82418">
        <w:rPr>
          <w:szCs w:val="16"/>
        </w:rPr>
        <w:t>Remarcó que Acción Nacional actuará como una oposición firme y como, una oposición valiente "frente a un gobierno que le está fallando a los mexicanos".</w:t>
      </w:r>
    </w:p>
    <w:p w:rsidR="002B47B2" w:rsidRDefault="002B47B2" w:rsidP="002B47B2">
      <w:pPr>
        <w:rPr>
          <w:szCs w:val="16"/>
        </w:rPr>
      </w:pPr>
    </w:p>
    <w:p w:rsidR="002B47B2" w:rsidRDefault="002B47B2" w:rsidP="008D3862">
      <w:pPr>
        <w:rPr>
          <w:szCs w:val="16"/>
        </w:rPr>
      </w:pPr>
    </w:p>
    <w:p w:rsidR="008D3862" w:rsidRPr="009D694D" w:rsidRDefault="008D3862" w:rsidP="008D3862">
      <w:pPr>
        <w:rPr>
          <w:b/>
          <w:sz w:val="16"/>
          <w:szCs w:val="16"/>
        </w:rPr>
      </w:pPr>
      <w:r w:rsidRPr="009D694D">
        <w:rPr>
          <w:b/>
          <w:sz w:val="16"/>
          <w:szCs w:val="16"/>
        </w:rPr>
        <w:t xml:space="preserve">TEMA(S): </w:t>
      </w:r>
      <w:r>
        <w:rPr>
          <w:b/>
          <w:sz w:val="16"/>
          <w:szCs w:val="16"/>
        </w:rPr>
        <w:t>Trabajos Legislativos</w:t>
      </w:r>
    </w:p>
    <w:p w:rsidR="008D3862" w:rsidRPr="009D694D" w:rsidRDefault="008D3862" w:rsidP="008D3862">
      <w:pPr>
        <w:rPr>
          <w:b/>
          <w:sz w:val="16"/>
          <w:szCs w:val="16"/>
        </w:rPr>
      </w:pPr>
      <w:r w:rsidRPr="009D694D">
        <w:rPr>
          <w:b/>
          <w:sz w:val="16"/>
          <w:szCs w:val="16"/>
        </w:rPr>
        <w:t xml:space="preserve">FECHA: </w:t>
      </w:r>
      <w:r>
        <w:rPr>
          <w:b/>
          <w:sz w:val="16"/>
          <w:szCs w:val="16"/>
        </w:rPr>
        <w:t>11-10-2015</w:t>
      </w:r>
    </w:p>
    <w:p w:rsidR="008D3862" w:rsidRPr="009D694D" w:rsidRDefault="008D3862" w:rsidP="008D3862">
      <w:pPr>
        <w:rPr>
          <w:b/>
          <w:sz w:val="16"/>
          <w:szCs w:val="16"/>
        </w:rPr>
      </w:pPr>
      <w:r w:rsidRPr="009D694D">
        <w:rPr>
          <w:b/>
          <w:sz w:val="16"/>
          <w:szCs w:val="16"/>
        </w:rPr>
        <w:t xml:space="preserve">HORA: </w:t>
      </w:r>
      <w:r>
        <w:rPr>
          <w:b/>
          <w:sz w:val="16"/>
          <w:szCs w:val="16"/>
        </w:rPr>
        <w:t>12:59</w:t>
      </w:r>
    </w:p>
    <w:p w:rsidR="008D3862" w:rsidRPr="009D694D" w:rsidRDefault="008D3862" w:rsidP="008D3862">
      <w:pPr>
        <w:jc w:val="left"/>
        <w:rPr>
          <w:b/>
          <w:sz w:val="16"/>
          <w:szCs w:val="16"/>
        </w:rPr>
      </w:pPr>
      <w:r w:rsidRPr="009D694D">
        <w:rPr>
          <w:b/>
          <w:sz w:val="16"/>
          <w:szCs w:val="16"/>
        </w:rPr>
        <w:t xml:space="preserve">NOTICIERO: </w:t>
      </w:r>
      <w:r>
        <w:rPr>
          <w:b/>
          <w:sz w:val="16"/>
          <w:szCs w:val="16"/>
        </w:rPr>
        <w:t>El Universal online</w:t>
      </w:r>
    </w:p>
    <w:p w:rsidR="008D3862" w:rsidRPr="009D694D" w:rsidRDefault="008D3862" w:rsidP="008D3862">
      <w:pPr>
        <w:jc w:val="left"/>
        <w:rPr>
          <w:b/>
          <w:sz w:val="16"/>
          <w:szCs w:val="16"/>
        </w:rPr>
      </w:pPr>
      <w:r>
        <w:rPr>
          <w:b/>
          <w:sz w:val="16"/>
          <w:szCs w:val="16"/>
        </w:rPr>
        <w:t>EMISIÓN: Fin de Semana</w:t>
      </w:r>
    </w:p>
    <w:p w:rsidR="008D3862" w:rsidRPr="009D694D" w:rsidRDefault="008D3862" w:rsidP="008D3862">
      <w:pPr>
        <w:jc w:val="left"/>
        <w:rPr>
          <w:b/>
          <w:sz w:val="16"/>
          <w:szCs w:val="16"/>
        </w:rPr>
      </w:pPr>
      <w:r w:rsidRPr="009D694D">
        <w:rPr>
          <w:b/>
          <w:sz w:val="16"/>
          <w:szCs w:val="16"/>
        </w:rPr>
        <w:t xml:space="preserve">ESTACIÓN: </w:t>
      </w:r>
      <w:r>
        <w:rPr>
          <w:b/>
          <w:sz w:val="16"/>
          <w:szCs w:val="16"/>
        </w:rPr>
        <w:t>Internet</w:t>
      </w:r>
    </w:p>
    <w:p w:rsidR="008D3862" w:rsidRDefault="008D3862" w:rsidP="008D3862">
      <w:pPr>
        <w:rPr>
          <w:szCs w:val="16"/>
        </w:rPr>
      </w:pPr>
      <w:r w:rsidRPr="009D694D">
        <w:rPr>
          <w:b/>
          <w:sz w:val="16"/>
          <w:szCs w:val="16"/>
        </w:rPr>
        <w:t xml:space="preserve">GRUPO: </w:t>
      </w:r>
      <w:r>
        <w:rPr>
          <w:b/>
          <w:sz w:val="16"/>
          <w:szCs w:val="16"/>
        </w:rPr>
        <w:t>El Universal</w:t>
      </w:r>
    </w:p>
    <w:p w:rsidR="008D3862" w:rsidRPr="00746339" w:rsidRDefault="008D3862" w:rsidP="008D3862">
      <w:pPr>
        <w:rPr>
          <w:sz w:val="20"/>
          <w:szCs w:val="20"/>
        </w:rPr>
      </w:pPr>
      <w:r w:rsidRPr="00746339">
        <w:rPr>
          <w:sz w:val="20"/>
          <w:szCs w:val="20"/>
        </w:rPr>
        <w:t>0</w:t>
      </w:r>
    </w:p>
    <w:p w:rsidR="008D3862" w:rsidRDefault="008D3862" w:rsidP="008D3862">
      <w:pPr>
        <w:rPr>
          <w:szCs w:val="16"/>
        </w:rPr>
      </w:pPr>
    </w:p>
    <w:p w:rsidR="008D3862" w:rsidRDefault="008D3862" w:rsidP="00E94494">
      <w:pPr>
        <w:tabs>
          <w:tab w:val="left" w:pos="8140"/>
        </w:tabs>
        <w:rPr>
          <w:rFonts w:cs="Arial"/>
          <w:b/>
          <w:color w:val="000000"/>
          <w:u w:val="single"/>
        </w:rPr>
      </w:pPr>
      <w:r w:rsidRPr="008D3862">
        <w:rPr>
          <w:rFonts w:cs="Arial"/>
          <w:b/>
          <w:color w:val="000000"/>
          <w:u w:val="single"/>
        </w:rPr>
        <w:t>Panal buscará mayor presupuesto para ciencia y tecnología</w:t>
      </w:r>
    </w:p>
    <w:p w:rsidR="008D3862" w:rsidRDefault="008D3862" w:rsidP="00E94494">
      <w:pPr>
        <w:tabs>
          <w:tab w:val="left" w:pos="8140"/>
        </w:tabs>
        <w:rPr>
          <w:rFonts w:cs="Arial"/>
          <w:b/>
          <w:color w:val="000000"/>
          <w:u w:val="single"/>
        </w:rPr>
      </w:pPr>
    </w:p>
    <w:p w:rsidR="008D3862" w:rsidRPr="008D3862" w:rsidRDefault="008D3862" w:rsidP="008D3862">
      <w:pPr>
        <w:tabs>
          <w:tab w:val="left" w:pos="8140"/>
        </w:tabs>
        <w:rPr>
          <w:rFonts w:cs="Arial"/>
          <w:color w:val="000000"/>
        </w:rPr>
      </w:pPr>
      <w:r w:rsidRPr="008D3862">
        <w:rPr>
          <w:rFonts w:cs="Arial"/>
          <w:color w:val="000000"/>
        </w:rPr>
        <w:t xml:space="preserve">El grupo parlamentario de Nueva Alianza, a través de la Comisión de Ciencia y Tecnología que encabeza, buscará que en la discusión del Presupuesto de Egresos </w:t>
      </w:r>
      <w:r w:rsidRPr="008D3862">
        <w:rPr>
          <w:rFonts w:cs="Arial"/>
          <w:color w:val="000000"/>
        </w:rPr>
        <w:lastRenderedPageBreak/>
        <w:t xml:space="preserve">de 2016, se asigne al sector el 1 por ciento del Producto Interno Bruto (PIB), afirmó el diputado </w:t>
      </w:r>
      <w:r w:rsidRPr="008D3862">
        <w:rPr>
          <w:rFonts w:cs="Arial"/>
          <w:b/>
          <w:color w:val="000000"/>
        </w:rPr>
        <w:t>José Bernardo Quezada</w:t>
      </w:r>
      <w:r w:rsidRPr="008D3862">
        <w:rPr>
          <w:rFonts w:cs="Arial"/>
          <w:color w:val="000000"/>
        </w:rPr>
        <w:t>.</w:t>
      </w:r>
    </w:p>
    <w:p w:rsidR="008D3862" w:rsidRPr="008D3862" w:rsidRDefault="008D3862" w:rsidP="008D3862">
      <w:pPr>
        <w:tabs>
          <w:tab w:val="left" w:pos="8140"/>
        </w:tabs>
        <w:rPr>
          <w:rFonts w:cs="Arial"/>
          <w:color w:val="000000"/>
        </w:rPr>
      </w:pPr>
    </w:p>
    <w:p w:rsidR="008D3862" w:rsidRPr="008D3862" w:rsidRDefault="008D3862" w:rsidP="008D3862">
      <w:pPr>
        <w:tabs>
          <w:tab w:val="left" w:pos="8140"/>
        </w:tabs>
        <w:rPr>
          <w:rFonts w:cs="Arial"/>
          <w:color w:val="000000"/>
        </w:rPr>
      </w:pPr>
      <w:r w:rsidRPr="008D3862">
        <w:rPr>
          <w:rFonts w:cs="Arial"/>
          <w:color w:val="000000"/>
        </w:rPr>
        <w:t>“Es prioridad de Nueva Alianza impulsar el sector de la ciencia, tecnología e innovación por ser componentes esenciales de la educación. El objetivo principal es alcanzar el 1 por ciento del PIB en inversión para Ciencia, Tecnología e Innovación, aunado a incentivar la inversión privada que ha demostrado ser una fórmula principal para los países desarrollados”, indicó</w:t>
      </w:r>
    </w:p>
    <w:p w:rsidR="008D3862" w:rsidRPr="008D3862" w:rsidRDefault="008D3862" w:rsidP="008D3862">
      <w:pPr>
        <w:tabs>
          <w:tab w:val="left" w:pos="8140"/>
        </w:tabs>
        <w:rPr>
          <w:rFonts w:cs="Arial"/>
          <w:color w:val="000000"/>
        </w:rPr>
      </w:pPr>
    </w:p>
    <w:p w:rsidR="008D3862" w:rsidRPr="008D3862" w:rsidRDefault="008D3862" w:rsidP="008D3862">
      <w:pPr>
        <w:tabs>
          <w:tab w:val="left" w:pos="8140"/>
        </w:tabs>
        <w:rPr>
          <w:rFonts w:cs="Arial"/>
          <w:color w:val="000000"/>
        </w:rPr>
      </w:pPr>
      <w:r w:rsidRPr="008D3862">
        <w:rPr>
          <w:rFonts w:cs="Arial"/>
          <w:color w:val="000000"/>
        </w:rPr>
        <w:t>El presidente de la Comisión de Ciencia y Tecnología, resaltó que es necesario incluir bases normativas y legales, así como la incorporación de jóvenes en las tareas de investigación, además de promover la creación de nuevas empresas de base científica y tecnológica, actividad a la que se dará seguimiento y se fortalecerá con nuevas estrategias.</w:t>
      </w:r>
    </w:p>
    <w:p w:rsidR="008D3862" w:rsidRPr="008D3862" w:rsidRDefault="008D3862" w:rsidP="008D3862">
      <w:pPr>
        <w:tabs>
          <w:tab w:val="left" w:pos="8140"/>
        </w:tabs>
        <w:rPr>
          <w:rFonts w:cs="Arial"/>
          <w:color w:val="000000"/>
        </w:rPr>
      </w:pPr>
    </w:p>
    <w:p w:rsidR="008D3862" w:rsidRPr="008D3862" w:rsidRDefault="008D3862" w:rsidP="008D3862">
      <w:pPr>
        <w:tabs>
          <w:tab w:val="left" w:pos="8140"/>
        </w:tabs>
        <w:rPr>
          <w:rFonts w:cs="Arial"/>
          <w:color w:val="000000"/>
        </w:rPr>
      </w:pPr>
      <w:r w:rsidRPr="008D3862">
        <w:rPr>
          <w:rFonts w:cs="Arial"/>
          <w:color w:val="000000"/>
        </w:rPr>
        <w:t>Recordó que si bien, en Legislaturas pasadas se ha logrado duplicar el presupuesto asignado para el sector, para 2016, se contemplan 90 mil millones de pesos, por lo que dará la batalla para llegar al 1 por ciento, pues se requiere de más recursos para poder dar continuidad a los programas de becas.</w:t>
      </w:r>
    </w:p>
    <w:p w:rsidR="008D3862" w:rsidRPr="008D3862" w:rsidRDefault="008D3862" w:rsidP="008D3862">
      <w:pPr>
        <w:tabs>
          <w:tab w:val="left" w:pos="8140"/>
        </w:tabs>
        <w:rPr>
          <w:rFonts w:cs="Arial"/>
          <w:color w:val="000000"/>
        </w:rPr>
      </w:pPr>
    </w:p>
    <w:p w:rsidR="008D3862" w:rsidRPr="008D3862" w:rsidRDefault="008D3862" w:rsidP="008D3862">
      <w:pPr>
        <w:tabs>
          <w:tab w:val="left" w:pos="8140"/>
        </w:tabs>
        <w:rPr>
          <w:rFonts w:cs="Arial"/>
          <w:color w:val="000000"/>
        </w:rPr>
      </w:pPr>
      <w:r w:rsidRPr="008D3862">
        <w:rPr>
          <w:rFonts w:cs="Arial"/>
          <w:color w:val="000000"/>
        </w:rPr>
        <w:t>“El rejuvenecimiento de la planta de investigación del país, mediante el programa de continuidad de cátedras para jóvenes investigadores, será una de las prioridades de la bancada turquesa”, asentó.</w:t>
      </w:r>
    </w:p>
    <w:p w:rsidR="008D3862" w:rsidRPr="008D3862" w:rsidRDefault="008D3862" w:rsidP="008D3862">
      <w:pPr>
        <w:tabs>
          <w:tab w:val="left" w:pos="8140"/>
        </w:tabs>
        <w:rPr>
          <w:rFonts w:cs="Arial"/>
          <w:color w:val="000000"/>
        </w:rPr>
      </w:pPr>
    </w:p>
    <w:p w:rsidR="008D3862" w:rsidRDefault="008D3862" w:rsidP="008D3862">
      <w:pPr>
        <w:tabs>
          <w:tab w:val="left" w:pos="8140"/>
        </w:tabs>
        <w:rPr>
          <w:rFonts w:cs="Arial"/>
          <w:b/>
          <w:color w:val="000000"/>
        </w:rPr>
      </w:pPr>
      <w:r w:rsidRPr="008D3862">
        <w:rPr>
          <w:rFonts w:cs="Arial"/>
          <w:color w:val="000000"/>
        </w:rPr>
        <w:t>Quezada Salas agregó que buscará incentivar la transferencia de tecnología en beneficio de la sociedad, brindando herramientas para la modificación de la Ley en la materia, así como dar continuidad a los programas de estímulos a la innovación.</w:t>
      </w:r>
      <w:r w:rsidRPr="008D3862">
        <w:rPr>
          <w:rFonts w:cs="Arial"/>
          <w:b/>
          <w:color w:val="000000"/>
        </w:rPr>
        <w:t>/</w:t>
      </w:r>
      <w:proofErr w:type="spellStart"/>
      <w:r w:rsidRPr="008D3862">
        <w:rPr>
          <w:rFonts w:cs="Arial"/>
          <w:b/>
          <w:color w:val="000000"/>
        </w:rPr>
        <w:t>arm</w:t>
      </w:r>
      <w:proofErr w:type="spellEnd"/>
      <w:r w:rsidRPr="008D3862">
        <w:rPr>
          <w:rFonts w:cs="Arial"/>
          <w:b/>
          <w:color w:val="000000"/>
        </w:rPr>
        <w:t>/m</w:t>
      </w:r>
    </w:p>
    <w:p w:rsidR="008150EE" w:rsidRDefault="008150EE" w:rsidP="008D3862">
      <w:pPr>
        <w:tabs>
          <w:tab w:val="left" w:pos="8140"/>
        </w:tabs>
        <w:rPr>
          <w:rFonts w:cs="Arial"/>
          <w:b/>
          <w:color w:val="000000"/>
        </w:rPr>
      </w:pPr>
    </w:p>
    <w:p w:rsidR="008150EE" w:rsidRDefault="008150EE" w:rsidP="008150EE">
      <w:pPr>
        <w:rPr>
          <w:szCs w:val="16"/>
        </w:rPr>
      </w:pPr>
    </w:p>
    <w:p w:rsidR="008150EE" w:rsidRPr="009D694D" w:rsidRDefault="008150EE" w:rsidP="008150EE">
      <w:pPr>
        <w:rPr>
          <w:b/>
          <w:sz w:val="16"/>
          <w:szCs w:val="16"/>
        </w:rPr>
      </w:pPr>
      <w:r w:rsidRPr="009D694D">
        <w:rPr>
          <w:b/>
          <w:sz w:val="16"/>
          <w:szCs w:val="16"/>
        </w:rPr>
        <w:t xml:space="preserve">TEMA(S): </w:t>
      </w:r>
      <w:r>
        <w:rPr>
          <w:b/>
          <w:sz w:val="16"/>
          <w:szCs w:val="16"/>
        </w:rPr>
        <w:t>Trabajos Legislativos</w:t>
      </w:r>
    </w:p>
    <w:p w:rsidR="008150EE" w:rsidRPr="009D694D" w:rsidRDefault="008150EE" w:rsidP="008150EE">
      <w:pPr>
        <w:rPr>
          <w:b/>
          <w:sz w:val="16"/>
          <w:szCs w:val="16"/>
        </w:rPr>
      </w:pPr>
      <w:r w:rsidRPr="009D694D">
        <w:rPr>
          <w:b/>
          <w:sz w:val="16"/>
          <w:szCs w:val="16"/>
        </w:rPr>
        <w:t xml:space="preserve">FECHA: </w:t>
      </w:r>
      <w:r>
        <w:rPr>
          <w:b/>
          <w:sz w:val="16"/>
          <w:szCs w:val="16"/>
        </w:rPr>
        <w:t>11-10-2015</w:t>
      </w:r>
    </w:p>
    <w:p w:rsidR="008150EE" w:rsidRPr="009D694D" w:rsidRDefault="008150EE" w:rsidP="008150EE">
      <w:pPr>
        <w:rPr>
          <w:b/>
          <w:sz w:val="16"/>
          <w:szCs w:val="16"/>
        </w:rPr>
      </w:pPr>
      <w:r w:rsidRPr="009D694D">
        <w:rPr>
          <w:b/>
          <w:sz w:val="16"/>
          <w:szCs w:val="16"/>
        </w:rPr>
        <w:t xml:space="preserve">HORA: </w:t>
      </w:r>
      <w:r>
        <w:rPr>
          <w:b/>
          <w:sz w:val="16"/>
          <w:szCs w:val="16"/>
        </w:rPr>
        <w:t>17:09</w:t>
      </w:r>
    </w:p>
    <w:p w:rsidR="008150EE" w:rsidRPr="009D694D" w:rsidRDefault="008150EE" w:rsidP="008150EE">
      <w:pPr>
        <w:jc w:val="left"/>
        <w:rPr>
          <w:b/>
          <w:sz w:val="16"/>
          <w:szCs w:val="16"/>
        </w:rPr>
      </w:pPr>
      <w:r>
        <w:rPr>
          <w:b/>
          <w:sz w:val="16"/>
          <w:szCs w:val="16"/>
        </w:rPr>
        <w:t>NOTICIERO: Uno Más Uno online</w:t>
      </w:r>
    </w:p>
    <w:p w:rsidR="008150EE" w:rsidRPr="009D694D" w:rsidRDefault="008150EE" w:rsidP="008150EE">
      <w:pPr>
        <w:jc w:val="left"/>
        <w:rPr>
          <w:b/>
          <w:sz w:val="16"/>
          <w:szCs w:val="16"/>
        </w:rPr>
      </w:pPr>
      <w:r>
        <w:rPr>
          <w:b/>
          <w:sz w:val="16"/>
          <w:szCs w:val="16"/>
        </w:rPr>
        <w:t>EMISIÓN: Fin de Semana</w:t>
      </w:r>
    </w:p>
    <w:p w:rsidR="008150EE" w:rsidRPr="009D694D" w:rsidRDefault="008150EE" w:rsidP="008150EE">
      <w:pPr>
        <w:jc w:val="left"/>
        <w:rPr>
          <w:b/>
          <w:sz w:val="16"/>
          <w:szCs w:val="16"/>
        </w:rPr>
      </w:pPr>
      <w:r w:rsidRPr="009D694D">
        <w:rPr>
          <w:b/>
          <w:sz w:val="16"/>
          <w:szCs w:val="16"/>
        </w:rPr>
        <w:t xml:space="preserve">ESTACIÓN: </w:t>
      </w:r>
      <w:r>
        <w:rPr>
          <w:b/>
          <w:sz w:val="16"/>
          <w:szCs w:val="16"/>
        </w:rPr>
        <w:t>Internet</w:t>
      </w:r>
    </w:p>
    <w:p w:rsidR="008150EE" w:rsidRDefault="008150EE" w:rsidP="008150EE">
      <w:pPr>
        <w:rPr>
          <w:szCs w:val="16"/>
        </w:rPr>
      </w:pPr>
      <w:r w:rsidRPr="009D694D">
        <w:rPr>
          <w:b/>
          <w:sz w:val="16"/>
          <w:szCs w:val="16"/>
        </w:rPr>
        <w:t>GRUPO:</w:t>
      </w:r>
      <w:r>
        <w:rPr>
          <w:b/>
          <w:sz w:val="16"/>
          <w:szCs w:val="16"/>
        </w:rPr>
        <w:t xml:space="preserve"> Uno Más Uno</w:t>
      </w:r>
    </w:p>
    <w:p w:rsidR="008150EE" w:rsidRPr="00746339" w:rsidRDefault="008150EE" w:rsidP="008150EE">
      <w:pPr>
        <w:rPr>
          <w:sz w:val="20"/>
          <w:szCs w:val="20"/>
        </w:rPr>
      </w:pPr>
      <w:r w:rsidRPr="00746339">
        <w:rPr>
          <w:sz w:val="20"/>
          <w:szCs w:val="20"/>
        </w:rPr>
        <w:t>0</w:t>
      </w:r>
    </w:p>
    <w:p w:rsidR="008150EE" w:rsidRDefault="008150EE" w:rsidP="008150EE">
      <w:pPr>
        <w:rPr>
          <w:szCs w:val="16"/>
        </w:rPr>
      </w:pPr>
    </w:p>
    <w:p w:rsidR="008150EE" w:rsidRDefault="008150EE" w:rsidP="008D3862">
      <w:pPr>
        <w:tabs>
          <w:tab w:val="left" w:pos="8140"/>
        </w:tabs>
        <w:rPr>
          <w:rFonts w:cs="Arial"/>
          <w:b/>
          <w:color w:val="000000"/>
          <w:u w:val="single"/>
        </w:rPr>
      </w:pPr>
      <w:r w:rsidRPr="008150EE">
        <w:rPr>
          <w:rFonts w:cs="Arial"/>
          <w:b/>
          <w:color w:val="000000"/>
          <w:u w:val="single"/>
        </w:rPr>
        <w:t>Aprobar ley de zonas económicas en este periodo, objetivo de Comisión</w:t>
      </w:r>
    </w:p>
    <w:p w:rsidR="008150EE" w:rsidRDefault="008150EE" w:rsidP="008D3862">
      <w:pPr>
        <w:tabs>
          <w:tab w:val="left" w:pos="8140"/>
        </w:tabs>
        <w:rPr>
          <w:rFonts w:cs="Arial"/>
          <w:b/>
          <w:color w:val="000000"/>
          <w:u w:val="single"/>
        </w:rPr>
      </w:pPr>
    </w:p>
    <w:p w:rsidR="008150EE" w:rsidRPr="008150EE" w:rsidRDefault="008150EE" w:rsidP="008150EE">
      <w:pPr>
        <w:tabs>
          <w:tab w:val="left" w:pos="8140"/>
        </w:tabs>
        <w:rPr>
          <w:rFonts w:cs="Arial"/>
          <w:color w:val="000000"/>
        </w:rPr>
      </w:pPr>
      <w:r w:rsidRPr="008150EE">
        <w:rPr>
          <w:rFonts w:cs="Arial"/>
          <w:color w:val="000000"/>
        </w:rPr>
        <w:t>Los principales objetivos de la Comisión de Economía de la Cámara de Diputados son buscar los consensos entre las fuerzas políticas representadas en San Lázaro para impulsar leyes que generen más y mejores empleos, la activación del mercado interno y reforzar el comercio nacional y exterior.</w:t>
      </w:r>
    </w:p>
    <w:p w:rsidR="008150EE" w:rsidRPr="008150EE" w:rsidRDefault="008150EE" w:rsidP="008150EE">
      <w:pPr>
        <w:tabs>
          <w:tab w:val="left" w:pos="8140"/>
        </w:tabs>
        <w:rPr>
          <w:rFonts w:cs="Arial"/>
          <w:color w:val="000000"/>
        </w:rPr>
      </w:pPr>
    </w:p>
    <w:p w:rsidR="008150EE" w:rsidRPr="008150EE" w:rsidRDefault="008150EE" w:rsidP="008150EE">
      <w:pPr>
        <w:tabs>
          <w:tab w:val="left" w:pos="8140"/>
        </w:tabs>
        <w:rPr>
          <w:rFonts w:cs="Arial"/>
          <w:color w:val="000000"/>
        </w:rPr>
      </w:pPr>
      <w:r w:rsidRPr="008150EE">
        <w:rPr>
          <w:rFonts w:cs="Arial"/>
          <w:color w:val="000000"/>
        </w:rPr>
        <w:t xml:space="preserve">El presidente de la Comisión de Economía, </w:t>
      </w:r>
      <w:r w:rsidRPr="008150EE">
        <w:rPr>
          <w:rFonts w:cs="Arial"/>
          <w:b/>
          <w:color w:val="000000"/>
        </w:rPr>
        <w:t>Jorge Enrique Dávila Flores</w:t>
      </w:r>
      <w:r w:rsidRPr="008150EE">
        <w:rPr>
          <w:rFonts w:cs="Arial"/>
          <w:color w:val="000000"/>
        </w:rPr>
        <w:t>, informó que el próximo miércoles 14 de octubre se instalará formalmente esta instancia legislativa.</w:t>
      </w:r>
    </w:p>
    <w:p w:rsidR="008150EE" w:rsidRPr="008150EE" w:rsidRDefault="008150EE" w:rsidP="008150EE">
      <w:pPr>
        <w:tabs>
          <w:tab w:val="left" w:pos="8140"/>
        </w:tabs>
        <w:rPr>
          <w:rFonts w:cs="Arial"/>
          <w:color w:val="000000"/>
        </w:rPr>
      </w:pPr>
    </w:p>
    <w:p w:rsidR="008150EE" w:rsidRPr="008150EE" w:rsidRDefault="008150EE" w:rsidP="008150EE">
      <w:pPr>
        <w:tabs>
          <w:tab w:val="left" w:pos="8140"/>
        </w:tabs>
        <w:rPr>
          <w:rFonts w:cs="Arial"/>
          <w:color w:val="000000"/>
        </w:rPr>
      </w:pPr>
      <w:r w:rsidRPr="008150EE">
        <w:rPr>
          <w:rFonts w:cs="Arial"/>
          <w:color w:val="000000"/>
        </w:rPr>
        <w:t>Resaltó en entrevista con Notimex que el punto fundamental es la creación de más empleos, rubro en el que el país va bien, ya que en 2014 se generaron 700 mil puestos formales y en este año se espera que se alcancen cerca de 800 mil.</w:t>
      </w:r>
    </w:p>
    <w:p w:rsidR="008150EE" w:rsidRPr="008150EE" w:rsidRDefault="008150EE" w:rsidP="008150EE">
      <w:pPr>
        <w:tabs>
          <w:tab w:val="left" w:pos="8140"/>
        </w:tabs>
        <w:rPr>
          <w:rFonts w:cs="Arial"/>
          <w:color w:val="000000"/>
        </w:rPr>
      </w:pPr>
    </w:p>
    <w:p w:rsidR="008150EE" w:rsidRPr="008150EE" w:rsidRDefault="008150EE" w:rsidP="008150EE">
      <w:pPr>
        <w:tabs>
          <w:tab w:val="left" w:pos="8140"/>
        </w:tabs>
        <w:rPr>
          <w:rFonts w:cs="Arial"/>
          <w:color w:val="000000"/>
        </w:rPr>
      </w:pPr>
      <w:r w:rsidRPr="008150EE">
        <w:rPr>
          <w:rFonts w:cs="Arial"/>
          <w:color w:val="000000"/>
        </w:rPr>
        <w:t>Indicó que desde la primera sesión de trabajo de la comisión se planteará el análisis para dictaminar la Ley Federal de Zonas Económicas que presentó el presidente Enrique Peña Nieto el pasado 29 de septiembre.</w:t>
      </w:r>
      <w:r w:rsidRPr="008150EE">
        <w:rPr>
          <w:rFonts w:cs="Arial"/>
          <w:b/>
          <w:color w:val="000000"/>
        </w:rPr>
        <w:t>/</w:t>
      </w:r>
      <w:proofErr w:type="spellStart"/>
      <w:r w:rsidRPr="008150EE">
        <w:rPr>
          <w:rFonts w:cs="Arial"/>
          <w:b/>
          <w:color w:val="000000"/>
        </w:rPr>
        <w:t>arm</w:t>
      </w:r>
      <w:proofErr w:type="spellEnd"/>
      <w:r w:rsidRPr="008150EE">
        <w:rPr>
          <w:rFonts w:cs="Arial"/>
          <w:b/>
          <w:color w:val="000000"/>
        </w:rPr>
        <w:t>/m</w:t>
      </w:r>
    </w:p>
    <w:sectPr w:rsidR="008150EE" w:rsidRPr="008150EE"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6"/>
  </w:num>
  <w:num w:numId="4">
    <w:abstractNumId w:val="5"/>
  </w:num>
  <w:num w:numId="5">
    <w:abstractNumId w:val="28"/>
  </w:num>
  <w:num w:numId="6">
    <w:abstractNumId w:val="12"/>
  </w:num>
  <w:num w:numId="7">
    <w:abstractNumId w:val="30"/>
  </w:num>
  <w:num w:numId="8">
    <w:abstractNumId w:val="8"/>
  </w:num>
  <w:num w:numId="9">
    <w:abstractNumId w:val="0"/>
  </w:num>
  <w:num w:numId="10">
    <w:abstractNumId w:val="27"/>
  </w:num>
  <w:num w:numId="11">
    <w:abstractNumId w:val="11"/>
  </w:num>
  <w:num w:numId="12">
    <w:abstractNumId w:val="10"/>
  </w:num>
  <w:num w:numId="13">
    <w:abstractNumId w:val="15"/>
  </w:num>
  <w:num w:numId="14">
    <w:abstractNumId w:val="18"/>
  </w:num>
  <w:num w:numId="15">
    <w:abstractNumId w:val="20"/>
  </w:num>
  <w:num w:numId="16">
    <w:abstractNumId w:val="25"/>
  </w:num>
  <w:num w:numId="17">
    <w:abstractNumId w:val="9"/>
  </w:num>
  <w:num w:numId="18">
    <w:abstractNumId w:val="1"/>
  </w:num>
  <w:num w:numId="19">
    <w:abstractNumId w:val="29"/>
  </w:num>
  <w:num w:numId="20">
    <w:abstractNumId w:val="24"/>
  </w:num>
  <w:num w:numId="21">
    <w:abstractNumId w:val="13"/>
  </w:num>
  <w:num w:numId="22">
    <w:abstractNumId w:val="2"/>
  </w:num>
  <w:num w:numId="23">
    <w:abstractNumId w:val="16"/>
  </w:num>
  <w:num w:numId="24">
    <w:abstractNumId w:val="19"/>
  </w:num>
  <w:num w:numId="25">
    <w:abstractNumId w:val="7"/>
  </w:num>
  <w:num w:numId="26">
    <w:abstractNumId w:val="23"/>
  </w:num>
  <w:num w:numId="27">
    <w:abstractNumId w:val="21"/>
  </w:num>
  <w:num w:numId="28">
    <w:abstractNumId w:val="4"/>
  </w:num>
  <w:num w:numId="29">
    <w:abstractNumId w:val="3"/>
  </w:num>
  <w:num w:numId="30">
    <w:abstractNumId w:val="26"/>
  </w:num>
  <w:num w:numId="3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7078"/>
    <w:rsid w:val="00011890"/>
    <w:rsid w:val="00012861"/>
    <w:rsid w:val="00014C62"/>
    <w:rsid w:val="00015078"/>
    <w:rsid w:val="0001570B"/>
    <w:rsid w:val="00015FDA"/>
    <w:rsid w:val="000176E1"/>
    <w:rsid w:val="00017D8B"/>
    <w:rsid w:val="00020900"/>
    <w:rsid w:val="00024228"/>
    <w:rsid w:val="000242C9"/>
    <w:rsid w:val="000245D6"/>
    <w:rsid w:val="0002601F"/>
    <w:rsid w:val="00026A5E"/>
    <w:rsid w:val="00026E54"/>
    <w:rsid w:val="00031D21"/>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5175"/>
    <w:rsid w:val="000652DD"/>
    <w:rsid w:val="00065344"/>
    <w:rsid w:val="000673BF"/>
    <w:rsid w:val="000704FE"/>
    <w:rsid w:val="00070C4E"/>
    <w:rsid w:val="00070FB1"/>
    <w:rsid w:val="00071378"/>
    <w:rsid w:val="000718A6"/>
    <w:rsid w:val="00071E8F"/>
    <w:rsid w:val="00072F65"/>
    <w:rsid w:val="00075AFF"/>
    <w:rsid w:val="00075C63"/>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5DBF"/>
    <w:rsid w:val="000A7216"/>
    <w:rsid w:val="000A7C39"/>
    <w:rsid w:val="000B04D1"/>
    <w:rsid w:val="000B064D"/>
    <w:rsid w:val="000B15A1"/>
    <w:rsid w:val="000B36C8"/>
    <w:rsid w:val="000B4DFE"/>
    <w:rsid w:val="000C64E7"/>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1544"/>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57A9"/>
    <w:rsid w:val="00115F30"/>
    <w:rsid w:val="001162F3"/>
    <w:rsid w:val="00117EAE"/>
    <w:rsid w:val="00120524"/>
    <w:rsid w:val="00120C19"/>
    <w:rsid w:val="00120E79"/>
    <w:rsid w:val="001245F4"/>
    <w:rsid w:val="00126A22"/>
    <w:rsid w:val="00131AB9"/>
    <w:rsid w:val="00133EA0"/>
    <w:rsid w:val="0013405A"/>
    <w:rsid w:val="001349AF"/>
    <w:rsid w:val="0013610C"/>
    <w:rsid w:val="00136C07"/>
    <w:rsid w:val="00137C40"/>
    <w:rsid w:val="001424C9"/>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3154"/>
    <w:rsid w:val="001C659F"/>
    <w:rsid w:val="001C7CA6"/>
    <w:rsid w:val="001D430F"/>
    <w:rsid w:val="001D65C5"/>
    <w:rsid w:val="001E09EE"/>
    <w:rsid w:val="001E3C16"/>
    <w:rsid w:val="001E642B"/>
    <w:rsid w:val="001F2EB7"/>
    <w:rsid w:val="001F38B3"/>
    <w:rsid w:val="001F46FF"/>
    <w:rsid w:val="001F5C63"/>
    <w:rsid w:val="00200DB7"/>
    <w:rsid w:val="002017F0"/>
    <w:rsid w:val="002054E9"/>
    <w:rsid w:val="00205C12"/>
    <w:rsid w:val="00206601"/>
    <w:rsid w:val="002066B2"/>
    <w:rsid w:val="00207E64"/>
    <w:rsid w:val="002100AD"/>
    <w:rsid w:val="00210C40"/>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47A9"/>
    <w:rsid w:val="002264CA"/>
    <w:rsid w:val="00226B15"/>
    <w:rsid w:val="0023215F"/>
    <w:rsid w:val="00233F3C"/>
    <w:rsid w:val="002352E6"/>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5682"/>
    <w:rsid w:val="002A6EBF"/>
    <w:rsid w:val="002B033A"/>
    <w:rsid w:val="002B0B8A"/>
    <w:rsid w:val="002B21A5"/>
    <w:rsid w:val="002B22B7"/>
    <w:rsid w:val="002B3E42"/>
    <w:rsid w:val="002B47B2"/>
    <w:rsid w:val="002B553E"/>
    <w:rsid w:val="002B5AF8"/>
    <w:rsid w:val="002B5E27"/>
    <w:rsid w:val="002B7959"/>
    <w:rsid w:val="002B7E68"/>
    <w:rsid w:val="002C08EB"/>
    <w:rsid w:val="002C1308"/>
    <w:rsid w:val="002C13D4"/>
    <w:rsid w:val="002C3B81"/>
    <w:rsid w:val="002C424E"/>
    <w:rsid w:val="002D274E"/>
    <w:rsid w:val="002D35B9"/>
    <w:rsid w:val="002D5E8D"/>
    <w:rsid w:val="002D7C9C"/>
    <w:rsid w:val="002E1A5C"/>
    <w:rsid w:val="002E25EF"/>
    <w:rsid w:val="002E2FD1"/>
    <w:rsid w:val="002E485C"/>
    <w:rsid w:val="002E4906"/>
    <w:rsid w:val="002E5BF4"/>
    <w:rsid w:val="002E5EF5"/>
    <w:rsid w:val="002E5EFE"/>
    <w:rsid w:val="002E620A"/>
    <w:rsid w:val="002E69F5"/>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6039"/>
    <w:rsid w:val="00326C10"/>
    <w:rsid w:val="00327156"/>
    <w:rsid w:val="00327E92"/>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801C9"/>
    <w:rsid w:val="00382C04"/>
    <w:rsid w:val="00383F29"/>
    <w:rsid w:val="00386792"/>
    <w:rsid w:val="00387628"/>
    <w:rsid w:val="00390A14"/>
    <w:rsid w:val="00391164"/>
    <w:rsid w:val="0039203F"/>
    <w:rsid w:val="003938B7"/>
    <w:rsid w:val="0039445B"/>
    <w:rsid w:val="00394F7E"/>
    <w:rsid w:val="003958CA"/>
    <w:rsid w:val="00396089"/>
    <w:rsid w:val="00396307"/>
    <w:rsid w:val="003A0134"/>
    <w:rsid w:val="003A0D2F"/>
    <w:rsid w:val="003A11BB"/>
    <w:rsid w:val="003A4D14"/>
    <w:rsid w:val="003A587F"/>
    <w:rsid w:val="003A6AE1"/>
    <w:rsid w:val="003A75E3"/>
    <w:rsid w:val="003B029B"/>
    <w:rsid w:val="003B2F52"/>
    <w:rsid w:val="003B37FA"/>
    <w:rsid w:val="003B4F98"/>
    <w:rsid w:val="003B57A4"/>
    <w:rsid w:val="003B5E21"/>
    <w:rsid w:val="003B6BB9"/>
    <w:rsid w:val="003B75F6"/>
    <w:rsid w:val="003C02F2"/>
    <w:rsid w:val="003C04D6"/>
    <w:rsid w:val="003C181C"/>
    <w:rsid w:val="003C24D6"/>
    <w:rsid w:val="003C3A2F"/>
    <w:rsid w:val="003C5EEE"/>
    <w:rsid w:val="003C761F"/>
    <w:rsid w:val="003C7B12"/>
    <w:rsid w:val="003D28BC"/>
    <w:rsid w:val="003D538C"/>
    <w:rsid w:val="003D5EDB"/>
    <w:rsid w:val="003D74AB"/>
    <w:rsid w:val="003E35BF"/>
    <w:rsid w:val="003E4633"/>
    <w:rsid w:val="003F0DFB"/>
    <w:rsid w:val="003F197D"/>
    <w:rsid w:val="003F2122"/>
    <w:rsid w:val="003F2FC3"/>
    <w:rsid w:val="003F34CF"/>
    <w:rsid w:val="003F52A1"/>
    <w:rsid w:val="003F543A"/>
    <w:rsid w:val="003F5C6C"/>
    <w:rsid w:val="003F6D61"/>
    <w:rsid w:val="00404D9F"/>
    <w:rsid w:val="00405AD1"/>
    <w:rsid w:val="0041017C"/>
    <w:rsid w:val="004102B1"/>
    <w:rsid w:val="00411782"/>
    <w:rsid w:val="00413528"/>
    <w:rsid w:val="00415CF5"/>
    <w:rsid w:val="00416CC9"/>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933"/>
    <w:rsid w:val="004A4F7F"/>
    <w:rsid w:val="004A56E0"/>
    <w:rsid w:val="004A59E0"/>
    <w:rsid w:val="004A7A06"/>
    <w:rsid w:val="004A7CFE"/>
    <w:rsid w:val="004B0875"/>
    <w:rsid w:val="004B1171"/>
    <w:rsid w:val="004B18F7"/>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636B"/>
    <w:rsid w:val="00566E6E"/>
    <w:rsid w:val="00567DB2"/>
    <w:rsid w:val="00570CB0"/>
    <w:rsid w:val="00571429"/>
    <w:rsid w:val="00574648"/>
    <w:rsid w:val="00574CF1"/>
    <w:rsid w:val="00575078"/>
    <w:rsid w:val="00575E62"/>
    <w:rsid w:val="005775D1"/>
    <w:rsid w:val="00580DD3"/>
    <w:rsid w:val="00583B1B"/>
    <w:rsid w:val="00584766"/>
    <w:rsid w:val="00585BCD"/>
    <w:rsid w:val="005906A8"/>
    <w:rsid w:val="005906FB"/>
    <w:rsid w:val="00591168"/>
    <w:rsid w:val="005919DB"/>
    <w:rsid w:val="005922A8"/>
    <w:rsid w:val="005948B3"/>
    <w:rsid w:val="005948F5"/>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46BD"/>
    <w:rsid w:val="005C4A54"/>
    <w:rsid w:val="005C5CFA"/>
    <w:rsid w:val="005D0CC0"/>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53BE"/>
    <w:rsid w:val="00635DE9"/>
    <w:rsid w:val="0063684A"/>
    <w:rsid w:val="006424C4"/>
    <w:rsid w:val="006434B9"/>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81720"/>
    <w:rsid w:val="00681EBE"/>
    <w:rsid w:val="006859CD"/>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46DF"/>
    <w:rsid w:val="006F51D5"/>
    <w:rsid w:val="006F75D8"/>
    <w:rsid w:val="006F7B40"/>
    <w:rsid w:val="007009F7"/>
    <w:rsid w:val="00701D38"/>
    <w:rsid w:val="00702329"/>
    <w:rsid w:val="007026AB"/>
    <w:rsid w:val="007026ED"/>
    <w:rsid w:val="00704614"/>
    <w:rsid w:val="00705271"/>
    <w:rsid w:val="00705F2C"/>
    <w:rsid w:val="00711BBA"/>
    <w:rsid w:val="00711F07"/>
    <w:rsid w:val="00713680"/>
    <w:rsid w:val="0071479E"/>
    <w:rsid w:val="00715F3C"/>
    <w:rsid w:val="0071612B"/>
    <w:rsid w:val="00716893"/>
    <w:rsid w:val="00716A5F"/>
    <w:rsid w:val="007171C2"/>
    <w:rsid w:val="00717DFB"/>
    <w:rsid w:val="00721326"/>
    <w:rsid w:val="00724102"/>
    <w:rsid w:val="007245A9"/>
    <w:rsid w:val="00724E9D"/>
    <w:rsid w:val="007250D4"/>
    <w:rsid w:val="00725A5E"/>
    <w:rsid w:val="00725A86"/>
    <w:rsid w:val="0072637D"/>
    <w:rsid w:val="0073042D"/>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81FCC"/>
    <w:rsid w:val="00782A0B"/>
    <w:rsid w:val="00782E82"/>
    <w:rsid w:val="0078324D"/>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CA8"/>
    <w:rsid w:val="007D6DDC"/>
    <w:rsid w:val="007E0690"/>
    <w:rsid w:val="007E0E1C"/>
    <w:rsid w:val="007E19B1"/>
    <w:rsid w:val="007E3F45"/>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51240"/>
    <w:rsid w:val="008527CF"/>
    <w:rsid w:val="00854B9B"/>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3862"/>
    <w:rsid w:val="008D3E45"/>
    <w:rsid w:val="008D4042"/>
    <w:rsid w:val="008D6927"/>
    <w:rsid w:val="008D77FC"/>
    <w:rsid w:val="008D7D22"/>
    <w:rsid w:val="008E0797"/>
    <w:rsid w:val="008E125F"/>
    <w:rsid w:val="008E4CC0"/>
    <w:rsid w:val="008F26FC"/>
    <w:rsid w:val="008F4898"/>
    <w:rsid w:val="008F4A9B"/>
    <w:rsid w:val="008F4B5E"/>
    <w:rsid w:val="008F634D"/>
    <w:rsid w:val="008F7ACA"/>
    <w:rsid w:val="009005F7"/>
    <w:rsid w:val="00900793"/>
    <w:rsid w:val="00902481"/>
    <w:rsid w:val="009029F8"/>
    <w:rsid w:val="00903F22"/>
    <w:rsid w:val="00906159"/>
    <w:rsid w:val="00907369"/>
    <w:rsid w:val="00907F3B"/>
    <w:rsid w:val="00910B95"/>
    <w:rsid w:val="0091246A"/>
    <w:rsid w:val="00914027"/>
    <w:rsid w:val="009200CE"/>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DE7"/>
    <w:rsid w:val="00956647"/>
    <w:rsid w:val="009576F7"/>
    <w:rsid w:val="00957B80"/>
    <w:rsid w:val="0096045C"/>
    <w:rsid w:val="00961364"/>
    <w:rsid w:val="00961EF5"/>
    <w:rsid w:val="009634D5"/>
    <w:rsid w:val="009665FC"/>
    <w:rsid w:val="00971251"/>
    <w:rsid w:val="00973F09"/>
    <w:rsid w:val="0097536A"/>
    <w:rsid w:val="00980377"/>
    <w:rsid w:val="00980484"/>
    <w:rsid w:val="009804A9"/>
    <w:rsid w:val="00980F5A"/>
    <w:rsid w:val="0098182C"/>
    <w:rsid w:val="00984D0A"/>
    <w:rsid w:val="00985BC7"/>
    <w:rsid w:val="00985C73"/>
    <w:rsid w:val="00986BC2"/>
    <w:rsid w:val="00994649"/>
    <w:rsid w:val="00994D01"/>
    <w:rsid w:val="009974F0"/>
    <w:rsid w:val="00997AD1"/>
    <w:rsid w:val="009A2897"/>
    <w:rsid w:val="009A7EBF"/>
    <w:rsid w:val="009B001B"/>
    <w:rsid w:val="009B005F"/>
    <w:rsid w:val="009B0EC7"/>
    <w:rsid w:val="009B1F35"/>
    <w:rsid w:val="009B1FA5"/>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E1011"/>
    <w:rsid w:val="009E1B2B"/>
    <w:rsid w:val="009E2ACA"/>
    <w:rsid w:val="009E2DDD"/>
    <w:rsid w:val="009E426F"/>
    <w:rsid w:val="009E5BCA"/>
    <w:rsid w:val="009E5F96"/>
    <w:rsid w:val="009E67B9"/>
    <w:rsid w:val="009F0D62"/>
    <w:rsid w:val="009F3565"/>
    <w:rsid w:val="009F3975"/>
    <w:rsid w:val="009F3C46"/>
    <w:rsid w:val="009F7FBE"/>
    <w:rsid w:val="00A00FE2"/>
    <w:rsid w:val="00A04EE4"/>
    <w:rsid w:val="00A067C4"/>
    <w:rsid w:val="00A06B0F"/>
    <w:rsid w:val="00A071EF"/>
    <w:rsid w:val="00A07BE0"/>
    <w:rsid w:val="00A127B2"/>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E22"/>
    <w:rsid w:val="00A4760A"/>
    <w:rsid w:val="00A477B9"/>
    <w:rsid w:val="00A528DD"/>
    <w:rsid w:val="00A55EAC"/>
    <w:rsid w:val="00A57184"/>
    <w:rsid w:val="00A57F9A"/>
    <w:rsid w:val="00A61441"/>
    <w:rsid w:val="00A6371C"/>
    <w:rsid w:val="00A6425D"/>
    <w:rsid w:val="00A646CD"/>
    <w:rsid w:val="00A657C6"/>
    <w:rsid w:val="00A66495"/>
    <w:rsid w:val="00A66CA9"/>
    <w:rsid w:val="00A67E8A"/>
    <w:rsid w:val="00A7233C"/>
    <w:rsid w:val="00A7429C"/>
    <w:rsid w:val="00A75AF7"/>
    <w:rsid w:val="00A770FC"/>
    <w:rsid w:val="00A77949"/>
    <w:rsid w:val="00A77BD1"/>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C0E"/>
    <w:rsid w:val="00AA6608"/>
    <w:rsid w:val="00AA7468"/>
    <w:rsid w:val="00AB1E75"/>
    <w:rsid w:val="00AB3AEB"/>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7C9"/>
    <w:rsid w:val="00AD260A"/>
    <w:rsid w:val="00AD2E23"/>
    <w:rsid w:val="00AD5FE5"/>
    <w:rsid w:val="00AD6408"/>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227A"/>
    <w:rsid w:val="00B332C6"/>
    <w:rsid w:val="00B335D2"/>
    <w:rsid w:val="00B34DB4"/>
    <w:rsid w:val="00B35449"/>
    <w:rsid w:val="00B36460"/>
    <w:rsid w:val="00B36A48"/>
    <w:rsid w:val="00B40B9D"/>
    <w:rsid w:val="00B41767"/>
    <w:rsid w:val="00B42D91"/>
    <w:rsid w:val="00B458DE"/>
    <w:rsid w:val="00B46232"/>
    <w:rsid w:val="00B501F6"/>
    <w:rsid w:val="00B52132"/>
    <w:rsid w:val="00B53C2C"/>
    <w:rsid w:val="00B55808"/>
    <w:rsid w:val="00B56608"/>
    <w:rsid w:val="00B6074B"/>
    <w:rsid w:val="00B60A8D"/>
    <w:rsid w:val="00B62505"/>
    <w:rsid w:val="00B62C5D"/>
    <w:rsid w:val="00B63787"/>
    <w:rsid w:val="00B65F4A"/>
    <w:rsid w:val="00B713DD"/>
    <w:rsid w:val="00B71D5A"/>
    <w:rsid w:val="00B7510C"/>
    <w:rsid w:val="00B76728"/>
    <w:rsid w:val="00B76D5A"/>
    <w:rsid w:val="00B80464"/>
    <w:rsid w:val="00B83EC7"/>
    <w:rsid w:val="00B84592"/>
    <w:rsid w:val="00B86496"/>
    <w:rsid w:val="00B86FC5"/>
    <w:rsid w:val="00B901A5"/>
    <w:rsid w:val="00B91E69"/>
    <w:rsid w:val="00B9262D"/>
    <w:rsid w:val="00B936DC"/>
    <w:rsid w:val="00B95563"/>
    <w:rsid w:val="00B9696C"/>
    <w:rsid w:val="00B97820"/>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AEF"/>
    <w:rsid w:val="00C374DE"/>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71EB"/>
    <w:rsid w:val="00DC0927"/>
    <w:rsid w:val="00DC0A79"/>
    <w:rsid w:val="00DC0AF2"/>
    <w:rsid w:val="00DC11DF"/>
    <w:rsid w:val="00DC3220"/>
    <w:rsid w:val="00DC57CD"/>
    <w:rsid w:val="00DC5B06"/>
    <w:rsid w:val="00DC67EB"/>
    <w:rsid w:val="00DC6BAE"/>
    <w:rsid w:val="00DD14B3"/>
    <w:rsid w:val="00DD1E61"/>
    <w:rsid w:val="00DD356D"/>
    <w:rsid w:val="00DD5B06"/>
    <w:rsid w:val="00DD5FF1"/>
    <w:rsid w:val="00DE0D2F"/>
    <w:rsid w:val="00DE0F64"/>
    <w:rsid w:val="00DE290A"/>
    <w:rsid w:val="00DE5F34"/>
    <w:rsid w:val="00DF27C5"/>
    <w:rsid w:val="00DF46D7"/>
    <w:rsid w:val="00DF637F"/>
    <w:rsid w:val="00E01C47"/>
    <w:rsid w:val="00E0232E"/>
    <w:rsid w:val="00E05A0B"/>
    <w:rsid w:val="00E10EE5"/>
    <w:rsid w:val="00E12D28"/>
    <w:rsid w:val="00E12FDF"/>
    <w:rsid w:val="00E150AB"/>
    <w:rsid w:val="00E1532D"/>
    <w:rsid w:val="00E15EA7"/>
    <w:rsid w:val="00E17579"/>
    <w:rsid w:val="00E21C31"/>
    <w:rsid w:val="00E21DEA"/>
    <w:rsid w:val="00E23246"/>
    <w:rsid w:val="00E26143"/>
    <w:rsid w:val="00E27564"/>
    <w:rsid w:val="00E321BF"/>
    <w:rsid w:val="00E3243D"/>
    <w:rsid w:val="00E32AB0"/>
    <w:rsid w:val="00E32C28"/>
    <w:rsid w:val="00E32E28"/>
    <w:rsid w:val="00E35708"/>
    <w:rsid w:val="00E40F11"/>
    <w:rsid w:val="00E41911"/>
    <w:rsid w:val="00E4232C"/>
    <w:rsid w:val="00E452E7"/>
    <w:rsid w:val="00E50837"/>
    <w:rsid w:val="00E53377"/>
    <w:rsid w:val="00E5361B"/>
    <w:rsid w:val="00E557C8"/>
    <w:rsid w:val="00E55D0D"/>
    <w:rsid w:val="00E56887"/>
    <w:rsid w:val="00E57316"/>
    <w:rsid w:val="00E57819"/>
    <w:rsid w:val="00E61F28"/>
    <w:rsid w:val="00E62438"/>
    <w:rsid w:val="00E62A73"/>
    <w:rsid w:val="00E639CF"/>
    <w:rsid w:val="00E70ECF"/>
    <w:rsid w:val="00E71FC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20EF7"/>
    <w:rsid w:val="00F21E53"/>
    <w:rsid w:val="00F25BA0"/>
    <w:rsid w:val="00F27F41"/>
    <w:rsid w:val="00F3065A"/>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3CED"/>
    <w:rsid w:val="00F74C17"/>
    <w:rsid w:val="00F75690"/>
    <w:rsid w:val="00F76107"/>
    <w:rsid w:val="00F769DC"/>
    <w:rsid w:val="00F808DF"/>
    <w:rsid w:val="00F80C67"/>
    <w:rsid w:val="00F815C3"/>
    <w:rsid w:val="00F831B8"/>
    <w:rsid w:val="00F86537"/>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9E5"/>
    <w:rsid w:val="00FC6675"/>
    <w:rsid w:val="00FC66B8"/>
    <w:rsid w:val="00FD34E7"/>
    <w:rsid w:val="00FD38C6"/>
    <w:rsid w:val="00FD3B6A"/>
    <w:rsid w:val="00FD51CB"/>
    <w:rsid w:val="00FD7F94"/>
    <w:rsid w:val="00FE2951"/>
    <w:rsid w:val="00FE3531"/>
    <w:rsid w:val="00FE3A5C"/>
    <w:rsid w:val="00FE4833"/>
    <w:rsid w:val="00FE52AE"/>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D492-C8B9-4998-894D-236239DB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1470</Words>
  <Characters>8087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9</cp:revision>
  <cp:lastPrinted>2015-02-01T18:55:00Z</cp:lastPrinted>
  <dcterms:created xsi:type="dcterms:W3CDTF">2015-10-11T16:20:00Z</dcterms:created>
  <dcterms:modified xsi:type="dcterms:W3CDTF">2015-10-11T23:32:00Z</dcterms:modified>
</cp:coreProperties>
</file>